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75" w:afterAutospacing="0" w:line="360" w:lineRule="auto"/>
        <w:ind w:left="-180" w:right="-180" w:firstLine="0"/>
        <w:jc w:val="center"/>
        <w:rPr>
          <w:color w:val="auto"/>
          <w:sz w:val="28"/>
          <w:szCs w:val="28"/>
        </w:rPr>
      </w:pPr>
      <w:r>
        <w:rPr>
          <w:rStyle w:val="9"/>
          <w:rFonts w:ascii="宋体" w:hAnsi="宋体" w:eastAsia="宋体" w:cs="宋体"/>
          <w:b/>
          <w:bCs/>
          <w:i w:val="0"/>
          <w:iCs w:val="0"/>
          <w:caps w:val="0"/>
          <w:color w:val="auto"/>
          <w:spacing w:val="0"/>
          <w:sz w:val="96"/>
          <w:szCs w:val="96"/>
          <w:shd w:val="clear" w:fill="FFFFFF"/>
        </w:rPr>
        <w:t>福建省政府采购</w:t>
      </w:r>
    </w:p>
    <w:p>
      <w:pPr>
        <w:pStyle w:val="6"/>
        <w:keepNext w:val="0"/>
        <w:keepLines w:val="0"/>
        <w:widowControl/>
        <w:suppressLineNumbers w:val="0"/>
        <w:spacing w:before="75" w:beforeAutospacing="0" w:after="75" w:afterAutospacing="0" w:line="360" w:lineRule="auto"/>
        <w:ind w:left="-180" w:right="-180" w:firstLine="0"/>
        <w:jc w:val="center"/>
        <w:rPr>
          <w:color w:val="auto"/>
          <w:sz w:val="28"/>
          <w:szCs w:val="28"/>
        </w:rPr>
      </w:pPr>
      <w:r>
        <w:rPr>
          <w:rStyle w:val="9"/>
          <w:rFonts w:hint="eastAsia" w:ascii="宋体" w:hAnsi="宋体" w:eastAsia="宋体" w:cs="宋体"/>
          <w:b/>
          <w:bCs/>
          <w:i w:val="0"/>
          <w:iCs w:val="0"/>
          <w:caps w:val="0"/>
          <w:color w:val="auto"/>
          <w:spacing w:val="0"/>
          <w:sz w:val="96"/>
          <w:szCs w:val="96"/>
          <w:shd w:val="clear" w:fill="FFFFFF"/>
        </w:rPr>
        <w:t>货物和服务项目</w:t>
      </w:r>
    </w:p>
    <w:p>
      <w:pPr>
        <w:pStyle w:val="6"/>
        <w:keepNext w:val="0"/>
        <w:keepLines w:val="0"/>
        <w:widowControl/>
        <w:suppressLineNumbers w:val="0"/>
        <w:spacing w:before="75" w:beforeAutospacing="0" w:after="75" w:afterAutospacing="0" w:line="360" w:lineRule="auto"/>
        <w:ind w:left="-180" w:right="-180" w:firstLine="0"/>
        <w:jc w:val="center"/>
        <w:rPr>
          <w:color w:val="auto"/>
          <w:sz w:val="28"/>
          <w:szCs w:val="28"/>
        </w:rPr>
      </w:pPr>
      <w:r>
        <w:rPr>
          <w:rStyle w:val="9"/>
          <w:rFonts w:hint="eastAsia" w:ascii="宋体" w:hAnsi="宋体" w:eastAsia="宋体" w:cs="宋体"/>
          <w:b/>
          <w:bCs/>
          <w:i w:val="0"/>
          <w:iCs w:val="0"/>
          <w:caps w:val="0"/>
          <w:color w:val="auto"/>
          <w:spacing w:val="0"/>
          <w:sz w:val="96"/>
          <w:szCs w:val="96"/>
          <w:shd w:val="clear" w:fill="FFFFFF"/>
        </w:rPr>
        <w:t>公开招标文件</w:t>
      </w:r>
    </w:p>
    <w:p>
      <w:pPr>
        <w:pStyle w:val="6"/>
        <w:keepNext w:val="0"/>
        <w:keepLines w:val="0"/>
        <w:widowControl/>
        <w:suppressLineNumbers w:val="0"/>
        <w:spacing w:before="75" w:beforeAutospacing="0" w:after="75" w:afterAutospacing="0" w:line="360" w:lineRule="auto"/>
        <w:ind w:left="-180" w:right="-180" w:firstLine="0"/>
        <w:jc w:val="center"/>
        <w:rPr>
          <w:rFonts w:hint="eastAsia" w:eastAsia="宋体"/>
          <w:b w:val="0"/>
          <w:bCs w:val="0"/>
          <w:color w:val="auto"/>
          <w:sz w:val="13"/>
          <w:szCs w:val="13"/>
          <w:lang w:val="en-US" w:eastAsia="zh-CN"/>
        </w:rPr>
      </w:pPr>
      <w:r>
        <w:rPr>
          <w:rStyle w:val="9"/>
          <w:rFonts w:hint="eastAsia" w:ascii="宋体" w:hAnsi="宋体" w:eastAsia="宋体" w:cs="宋体"/>
          <w:b w:val="0"/>
          <w:bCs w:val="0"/>
          <w:i w:val="0"/>
          <w:iCs w:val="0"/>
          <w:caps w:val="0"/>
          <w:color w:val="auto"/>
          <w:spacing w:val="0"/>
          <w:sz w:val="32"/>
          <w:szCs w:val="32"/>
          <w:shd w:val="clear" w:fill="FFFFFF"/>
          <w:lang w:val="en-US" w:eastAsia="zh-CN"/>
        </w:rPr>
        <w:t>(预公告版)</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1050"/>
        <w:rPr>
          <w:color w:val="auto"/>
        </w:rPr>
      </w:pPr>
      <w:r>
        <w:rPr>
          <w:rFonts w:hint="eastAsia" w:ascii="微软雅黑" w:hAnsi="微软雅黑" w:eastAsia="微软雅黑" w:cs="微软雅黑"/>
          <w:i w:val="0"/>
          <w:iCs w:val="0"/>
          <w:caps w:val="0"/>
          <w:color w:val="auto"/>
          <w:spacing w:val="0"/>
          <w:sz w:val="24"/>
          <w:szCs w:val="24"/>
          <w:shd w:val="clear" w:fill="FFFFFF"/>
        </w:rPr>
        <w:t> </w:t>
      </w:r>
      <w:r>
        <w:rPr>
          <w:rStyle w:val="9"/>
          <w:rFonts w:hint="eastAsia" w:ascii="宋体" w:hAnsi="宋体" w:eastAsia="宋体" w:cs="宋体"/>
          <w:b/>
          <w:bCs/>
          <w:i w:val="0"/>
          <w:iCs w:val="0"/>
          <w:caps w:val="0"/>
          <w:color w:val="auto"/>
          <w:spacing w:val="0"/>
          <w:sz w:val="30"/>
          <w:szCs w:val="30"/>
          <w:shd w:val="clear" w:fill="FFFFFF"/>
        </w:rPr>
        <w:t>项目名称：</w:t>
      </w:r>
      <w:r>
        <w:rPr>
          <w:rFonts w:hint="eastAsia" w:ascii="宋体" w:hAnsi="宋体" w:eastAsia="宋体" w:cs="宋体"/>
          <w:b/>
          <w:bCs/>
          <w:i w:val="0"/>
          <w:iCs w:val="0"/>
          <w:caps w:val="0"/>
          <w:color w:val="auto"/>
          <w:spacing w:val="0"/>
          <w:sz w:val="30"/>
          <w:szCs w:val="30"/>
          <w:shd w:val="clear" w:fill="FFFFFF"/>
        </w:rPr>
        <w:t>2022年度杂交稻、常规稻、杂交玉米、大豆等种子采购项目</w:t>
      </w:r>
    </w:p>
    <w:p>
      <w:pPr>
        <w:pStyle w:val="6"/>
        <w:keepNext w:val="0"/>
        <w:keepLines w:val="0"/>
        <w:widowControl/>
        <w:suppressLineNumbers w:val="0"/>
        <w:spacing w:before="75" w:beforeAutospacing="0" w:after="75" w:afterAutospacing="0" w:line="360" w:lineRule="auto"/>
        <w:ind w:left="-180" w:right="-180" w:firstLine="1050"/>
        <w:rPr>
          <w:color w:val="auto"/>
        </w:rPr>
      </w:pPr>
      <w:r>
        <w:rPr>
          <w:rFonts w:hint="eastAsia" w:ascii="微软雅黑" w:hAnsi="微软雅黑" w:eastAsia="微软雅黑" w:cs="微软雅黑"/>
          <w:i w:val="0"/>
          <w:iCs w:val="0"/>
          <w:caps w:val="0"/>
          <w:color w:val="auto"/>
          <w:spacing w:val="0"/>
          <w:sz w:val="24"/>
          <w:szCs w:val="24"/>
          <w:shd w:val="clear" w:fill="FFFFFF"/>
        </w:rPr>
        <w:t> </w:t>
      </w:r>
      <w:r>
        <w:rPr>
          <w:rStyle w:val="9"/>
          <w:rFonts w:hint="eastAsia" w:ascii="宋体" w:hAnsi="宋体" w:eastAsia="宋体" w:cs="宋体"/>
          <w:b/>
          <w:bCs/>
          <w:i w:val="0"/>
          <w:iCs w:val="0"/>
          <w:caps w:val="0"/>
          <w:color w:val="auto"/>
          <w:spacing w:val="0"/>
          <w:sz w:val="30"/>
          <w:szCs w:val="30"/>
          <w:shd w:val="clear" w:fill="FFFFFF"/>
        </w:rPr>
        <w:t>备案编号：</w:t>
      </w:r>
      <w:r>
        <w:rPr>
          <w:rFonts w:hint="eastAsia" w:ascii="宋体" w:hAnsi="宋体" w:eastAsia="宋体" w:cs="宋体"/>
          <w:b/>
          <w:bCs/>
          <w:i w:val="0"/>
          <w:iCs w:val="0"/>
          <w:caps w:val="0"/>
          <w:color w:val="auto"/>
          <w:spacing w:val="0"/>
          <w:sz w:val="30"/>
          <w:szCs w:val="30"/>
          <w:shd w:val="clear" w:fill="FFFFFF"/>
        </w:rPr>
        <w:t>K-ZZT-GK-202202-B0078-XRD</w:t>
      </w:r>
    </w:p>
    <w:p>
      <w:pPr>
        <w:pStyle w:val="6"/>
        <w:keepNext w:val="0"/>
        <w:keepLines w:val="0"/>
        <w:widowControl/>
        <w:suppressLineNumbers w:val="0"/>
        <w:spacing w:before="75" w:beforeAutospacing="0" w:after="75" w:afterAutospacing="0" w:line="360" w:lineRule="auto"/>
        <w:ind w:left="-180" w:right="-180" w:firstLine="1050"/>
        <w:rPr>
          <w:color w:val="auto"/>
        </w:rPr>
      </w:pPr>
      <w:r>
        <w:rPr>
          <w:rFonts w:hint="eastAsia" w:ascii="微软雅黑" w:hAnsi="微软雅黑" w:eastAsia="微软雅黑" w:cs="微软雅黑"/>
          <w:i w:val="0"/>
          <w:iCs w:val="0"/>
          <w:caps w:val="0"/>
          <w:color w:val="auto"/>
          <w:spacing w:val="0"/>
          <w:sz w:val="24"/>
          <w:szCs w:val="24"/>
          <w:shd w:val="clear" w:fill="FFFFFF"/>
        </w:rPr>
        <w:t> </w:t>
      </w:r>
      <w:r>
        <w:rPr>
          <w:rStyle w:val="9"/>
          <w:rFonts w:hint="eastAsia" w:ascii="宋体" w:hAnsi="宋体" w:eastAsia="宋体" w:cs="宋体"/>
          <w:b/>
          <w:bCs/>
          <w:i w:val="0"/>
          <w:iCs w:val="0"/>
          <w:caps w:val="0"/>
          <w:color w:val="auto"/>
          <w:spacing w:val="0"/>
          <w:sz w:val="30"/>
          <w:szCs w:val="30"/>
          <w:shd w:val="clear" w:fill="FFFFFF"/>
        </w:rPr>
        <w:t>招标编号：</w:t>
      </w:r>
      <w:r>
        <w:rPr>
          <w:rFonts w:hint="eastAsia" w:ascii="宋体" w:hAnsi="宋体" w:eastAsia="宋体" w:cs="宋体"/>
          <w:b/>
          <w:bCs/>
          <w:i w:val="0"/>
          <w:iCs w:val="0"/>
          <w:caps w:val="0"/>
          <w:color w:val="auto"/>
          <w:spacing w:val="0"/>
          <w:sz w:val="30"/>
          <w:szCs w:val="30"/>
          <w:shd w:val="clear" w:fill="FFFFFF"/>
        </w:rPr>
        <w:t>[3500]XRD[GK]2022001</w:t>
      </w:r>
      <w:r>
        <w:rPr>
          <w:rStyle w:val="9"/>
          <w:rFonts w:hint="eastAsia" w:ascii="宋体" w:hAnsi="宋体" w:eastAsia="宋体" w:cs="宋体"/>
          <w:b/>
          <w:bCs/>
          <w:i w:val="0"/>
          <w:iCs w:val="0"/>
          <w:caps w:val="0"/>
          <w:color w:val="auto"/>
          <w:spacing w:val="0"/>
          <w:sz w:val="30"/>
          <w:szCs w:val="30"/>
          <w:shd w:val="clear" w:fill="FFFFFF"/>
        </w:rPr>
        <w:br w:type="textWrapping"/>
      </w:r>
      <w:r>
        <w:rPr>
          <w:rStyle w:val="9"/>
          <w:rFonts w:hint="eastAsia" w:ascii="宋体" w:hAnsi="宋体" w:eastAsia="宋体" w:cs="宋体"/>
          <w:b/>
          <w:bCs/>
          <w:i w:val="0"/>
          <w:iCs w:val="0"/>
          <w:caps w:val="0"/>
          <w:color w:val="auto"/>
          <w:spacing w:val="0"/>
          <w:sz w:val="30"/>
          <w:szCs w:val="30"/>
          <w:shd w:val="clear" w:fill="FFFFFF"/>
        </w:rPr>
        <w:t>                   </w:t>
      </w:r>
    </w:p>
    <w:p>
      <w:pPr>
        <w:pStyle w:val="6"/>
        <w:keepNext w:val="0"/>
        <w:keepLines w:val="0"/>
        <w:widowControl/>
        <w:suppressLineNumbers w:val="0"/>
        <w:spacing w:before="75" w:beforeAutospacing="0" w:after="75" w:afterAutospacing="0" w:line="360" w:lineRule="auto"/>
        <w:ind w:left="-180" w:right="-180" w:firstLine="0"/>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rFonts w:hint="eastAsia" w:ascii="微软雅黑" w:hAnsi="微软雅黑" w:eastAsia="微软雅黑" w:cs="微软雅黑"/>
          <w:i w:val="0"/>
          <w:iCs w:val="0"/>
          <w:caps w:val="0"/>
          <w:color w:val="auto"/>
          <w:spacing w:val="0"/>
          <w:sz w:val="24"/>
          <w:szCs w:val="24"/>
          <w:shd w:val="clear" w:fill="FFFFFF"/>
        </w:rPr>
      </w:pP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7"/>
          <w:szCs w:val="27"/>
          <w:shd w:val="clear" w:fill="FFFFFF"/>
        </w:rPr>
        <w:t>采购人：</w:t>
      </w:r>
      <w:r>
        <w:rPr>
          <w:rFonts w:hint="eastAsia" w:ascii="微软雅黑" w:hAnsi="微软雅黑" w:eastAsia="微软雅黑" w:cs="微软雅黑"/>
          <w:i w:val="0"/>
          <w:iCs w:val="0"/>
          <w:caps w:val="0"/>
          <w:color w:val="auto"/>
          <w:spacing w:val="0"/>
          <w:sz w:val="27"/>
          <w:szCs w:val="27"/>
          <w:shd w:val="clear" w:fill="FFFFFF"/>
        </w:rPr>
        <w:t> </w:t>
      </w:r>
      <w:r>
        <w:rPr>
          <w:rFonts w:hint="eastAsia" w:ascii="宋体" w:hAnsi="宋体" w:eastAsia="宋体" w:cs="宋体"/>
          <w:b/>
          <w:bCs/>
          <w:i w:val="0"/>
          <w:iCs w:val="0"/>
          <w:caps w:val="0"/>
          <w:color w:val="auto"/>
          <w:spacing w:val="0"/>
          <w:sz w:val="28"/>
          <w:szCs w:val="28"/>
          <w:shd w:val="clear" w:fill="FFFFFF"/>
        </w:rPr>
        <w:t>福建省种子总站</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8"/>
          <w:szCs w:val="28"/>
          <w:shd w:val="clear" w:fill="FFFFFF"/>
        </w:rPr>
        <w:t>代理机构：</w:t>
      </w:r>
      <w:r>
        <w:rPr>
          <w:rFonts w:hint="eastAsia" w:ascii="宋体" w:hAnsi="宋体" w:eastAsia="宋体" w:cs="宋体"/>
          <w:b/>
          <w:bCs/>
          <w:i w:val="0"/>
          <w:iCs w:val="0"/>
          <w:caps w:val="0"/>
          <w:color w:val="auto"/>
          <w:spacing w:val="0"/>
          <w:sz w:val="28"/>
          <w:szCs w:val="28"/>
          <w:shd w:val="clear" w:fill="FFFFFF"/>
        </w:rPr>
        <w:t>福建鑫瑞达招标有限公司</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8"/>
          <w:szCs w:val="28"/>
          <w:shd w:val="clear" w:fill="FFFFFF"/>
        </w:rPr>
        <w:t>2022年02月</w:t>
      </w:r>
    </w:p>
    <w:p>
      <w:pPr>
        <w:pStyle w:val="6"/>
        <w:keepNext w:val="0"/>
        <w:keepLines w:val="0"/>
        <w:widowControl/>
        <w:suppressLineNumbers w:val="0"/>
        <w:spacing w:before="75" w:beforeAutospacing="0" w:after="75" w:afterAutospacing="0" w:line="360" w:lineRule="auto"/>
        <w:ind w:left="-180" w:right="-180" w:firstLine="0"/>
        <w:jc w:val="center"/>
        <w:rPr>
          <w:rStyle w:val="9"/>
          <w:rFonts w:hint="eastAsia" w:ascii="宋体" w:hAnsi="宋体" w:eastAsia="宋体" w:cs="宋体"/>
          <w:b/>
          <w:bCs/>
          <w:i w:val="0"/>
          <w:iCs w:val="0"/>
          <w:caps w:val="0"/>
          <w:color w:val="auto"/>
          <w:spacing w:val="0"/>
          <w:sz w:val="31"/>
          <w:szCs w:val="31"/>
          <w:shd w:val="clear" w:fill="FFFFFF"/>
        </w:rPr>
      </w:pPr>
      <w:r>
        <w:rPr>
          <w:rStyle w:val="9"/>
          <w:rFonts w:hint="eastAsia" w:ascii="宋体" w:hAnsi="宋体" w:eastAsia="宋体" w:cs="宋体"/>
          <w:b/>
          <w:bCs/>
          <w:i w:val="0"/>
          <w:iCs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31"/>
          <w:szCs w:val="31"/>
          <w:shd w:val="clear" w:fill="FFFFFF"/>
        </w:rPr>
        <w:t>第一章</w:t>
      </w:r>
      <w:r>
        <w:rPr>
          <w:rStyle w:val="9"/>
          <w:rFonts w:hint="eastAsia" w:ascii="微软雅黑" w:hAnsi="微软雅黑" w:eastAsia="微软雅黑" w:cs="微软雅黑"/>
          <w:b/>
          <w:bCs/>
          <w:i w:val="0"/>
          <w:iCs w:val="0"/>
          <w:caps w:val="0"/>
          <w:color w:val="auto"/>
          <w:spacing w:val="0"/>
          <w:sz w:val="31"/>
          <w:szCs w:val="31"/>
          <w:shd w:val="clear" w:fill="FFFFFF"/>
        </w:rPr>
        <w:t>   </w:t>
      </w:r>
      <w:r>
        <w:rPr>
          <w:rStyle w:val="9"/>
          <w:rFonts w:hint="eastAsia" w:ascii="宋体" w:hAnsi="宋体" w:eastAsia="宋体" w:cs="宋体"/>
          <w:b/>
          <w:bCs/>
          <w:i w:val="0"/>
          <w:iCs w:val="0"/>
          <w:caps w:val="0"/>
          <w:color w:val="auto"/>
          <w:spacing w:val="0"/>
          <w:sz w:val="31"/>
          <w:szCs w:val="31"/>
          <w:shd w:val="clear" w:fill="FFFFFF"/>
        </w:rPr>
        <w:t>投标邀请</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采用</w:t>
      </w:r>
      <w:r>
        <w:rPr>
          <w:rFonts w:hint="eastAsia" w:ascii="宋体" w:hAnsi="宋体" w:eastAsia="宋体" w:cs="宋体"/>
          <w:i w:val="0"/>
          <w:iCs w:val="0"/>
          <w:caps w:val="0"/>
          <w:color w:val="auto"/>
          <w:spacing w:val="0"/>
          <w:sz w:val="24"/>
          <w:szCs w:val="24"/>
          <w:u w:val="single"/>
          <w:shd w:val="clear" w:fill="FFFFFF"/>
        </w:rPr>
        <w:t>公开招标方式</w:t>
      </w:r>
      <w:r>
        <w:rPr>
          <w:rFonts w:hint="eastAsia" w:ascii="宋体" w:hAnsi="宋体" w:eastAsia="宋体" w:cs="宋体"/>
          <w:i w:val="0"/>
          <w:iCs w:val="0"/>
          <w:caps w:val="0"/>
          <w:color w:val="auto"/>
          <w:spacing w:val="0"/>
          <w:sz w:val="24"/>
          <w:szCs w:val="24"/>
          <w:shd w:val="clear" w:fill="FFFFFF"/>
        </w:rPr>
        <w:t>组织</w:t>
      </w:r>
      <w:r>
        <w:rPr>
          <w:rFonts w:hint="eastAsia" w:ascii="宋体" w:hAnsi="宋体" w:eastAsia="宋体" w:cs="宋体"/>
          <w:i w:val="0"/>
          <w:iCs w:val="0"/>
          <w:caps w:val="0"/>
          <w:color w:val="auto"/>
          <w:spacing w:val="0"/>
          <w:sz w:val="24"/>
          <w:szCs w:val="24"/>
          <w:u w:val="none"/>
          <w:shd w:val="clear" w:fill="FFFFFF"/>
        </w:rPr>
        <w:t>2022年度杂交稻、常规稻、杂交玉米、大豆等种子采购项目</w:t>
      </w:r>
      <w:r>
        <w:rPr>
          <w:rFonts w:hint="eastAsia" w:ascii="宋体" w:hAnsi="宋体" w:eastAsia="宋体" w:cs="宋体"/>
          <w:i w:val="0"/>
          <w:iCs w:val="0"/>
          <w:caps w:val="0"/>
          <w:color w:val="auto"/>
          <w:spacing w:val="0"/>
          <w:sz w:val="24"/>
          <w:szCs w:val="24"/>
          <w:shd w:val="clear" w:fill="FFFFFF"/>
        </w:rPr>
        <w:t>（以下简称：“本项目”）的政府采购活动，现邀请供应商参加投标。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1、备案编号：</w:t>
      </w:r>
      <w:r>
        <w:rPr>
          <w:rFonts w:hint="eastAsia" w:ascii="宋体" w:hAnsi="宋体" w:eastAsia="宋体" w:cs="宋体"/>
          <w:i w:val="0"/>
          <w:iCs w:val="0"/>
          <w:caps w:val="0"/>
          <w:color w:val="auto"/>
          <w:spacing w:val="0"/>
          <w:sz w:val="24"/>
          <w:szCs w:val="24"/>
          <w:u w:val="single"/>
          <w:shd w:val="clear" w:fill="FFFFFF"/>
        </w:rPr>
        <w:t>K-ZZT-GK-202202-B0078-XRD</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2、招标编号：</w:t>
      </w:r>
      <w:r>
        <w:rPr>
          <w:rFonts w:hint="eastAsia" w:ascii="宋体" w:hAnsi="宋体" w:eastAsia="宋体" w:cs="宋体"/>
          <w:i w:val="0"/>
          <w:iCs w:val="0"/>
          <w:caps w:val="0"/>
          <w:color w:val="auto"/>
          <w:spacing w:val="0"/>
          <w:sz w:val="24"/>
          <w:szCs w:val="24"/>
          <w:u w:val="single"/>
          <w:shd w:val="clear" w:fill="FFFFFF"/>
        </w:rPr>
        <w:t>[3500]XRD[GK]2022001</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3、预算金额、最高限价：详见《采购标的一览表》。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4、招标内容及要求：详见《采购标的一览表》及招标文件第五章。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5、需要落实的政府采购政策：节能产品，适用于（合同包1、2、3、4、5），按照节能品目清单执行。环境标志产品，适用于（合同包1、2、3、4、5），按照环境标志品目清单执行。信息安全产品，适用于（合同包1、2、3、4、5）。小型、微型企业，适用于（合同包1、2、3、4、5）。监狱企业，适用于（合同包1、2、3、4、5）。促进残疾人就业 ，适用于（合同包1、2、3、4、5）。信用记录，适用于（填写合同包或品目号），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6、投标人的资格要求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6.1法定条件：符合政府采购法第二十二条第一款规定的条件。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6.2特定条件：</w:t>
      </w:r>
      <w:r>
        <w:rPr>
          <w:rFonts w:hint="eastAsia" w:ascii="宋体" w:hAnsi="宋体" w:eastAsia="宋体" w:cs="宋体"/>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包：1</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杂交早稻种子的投标品种名称和种子生产经营资质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1.投标人应当以书面形式提供投标品种的名称（1个）； 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bCs/>
          <w:i w:val="0"/>
          <w:iCs w:val="0"/>
          <w:caps w:val="0"/>
          <w:color w:val="auto"/>
          <w:spacing w:val="0"/>
          <w:kern w:val="0"/>
          <w:sz w:val="19"/>
          <w:szCs w:val="19"/>
          <w:shd w:val="clear" w:fill="FFFFFF"/>
          <w:lang w:val="en-US" w:eastAsia="zh-CN" w:bidi="ar"/>
        </w:rPr>
        <w:t>包：2</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杂交晚稻种子的投标品种名称和种子生产经营资质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1.投标人应当以书面形式提供投标品种的名称（1个）； 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bCs/>
          <w:i w:val="0"/>
          <w:iCs w:val="0"/>
          <w:caps w:val="0"/>
          <w:color w:val="auto"/>
          <w:spacing w:val="0"/>
          <w:kern w:val="0"/>
          <w:sz w:val="19"/>
          <w:szCs w:val="19"/>
          <w:shd w:val="clear" w:fill="FFFFFF"/>
          <w:lang w:val="en-US" w:eastAsia="zh-CN" w:bidi="ar"/>
        </w:rPr>
        <w:t>包：3</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常规稻“佳辐占”的种子生产经营资质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投标人须获得行政主管部门颁发的《种子生产经营许可证》（含有“佳辐占”品种），提供有效的证书复印件。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bCs/>
          <w:i w:val="0"/>
          <w:iCs w:val="0"/>
          <w:caps w:val="0"/>
          <w:color w:val="auto"/>
          <w:spacing w:val="0"/>
          <w:kern w:val="0"/>
          <w:sz w:val="19"/>
          <w:szCs w:val="19"/>
          <w:shd w:val="clear" w:fill="FFFFFF"/>
          <w:lang w:val="en-US" w:eastAsia="zh-CN" w:bidi="ar"/>
        </w:rPr>
        <w:t>包：4</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杂交玉米种子的投标品种名称和种子生产经营资质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1.投标人应当以书面形式提供投标品种的名称（1个）；2.投标人须获得行政主管部门颁发的《种子生产经营许可证》（含有投标品种），提供有效的证书复印件。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bCs/>
          <w:i w:val="0"/>
          <w:iCs w:val="0"/>
          <w:caps w:val="0"/>
          <w:color w:val="auto"/>
          <w:spacing w:val="0"/>
          <w:kern w:val="0"/>
          <w:sz w:val="19"/>
          <w:szCs w:val="19"/>
          <w:shd w:val="clear" w:fill="FFFFFF"/>
          <w:lang w:val="en-US" w:eastAsia="zh-CN" w:bidi="ar"/>
        </w:rPr>
        <w:t>包：5</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大豆种子的投标品种名称和种子生产经营资质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1.投标人应当以书面形式提供投标品种的名称（2-4个）；2.投标人须获得行政主管部门颁发的《种子生产经营许可证》（含有投标品种），提供有效的证书复印件。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6.3是否接受联合体投标：不接受。</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7、报名</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7.1报名期限：详见招标公告或更正公告（若有），若不一致，以更正公告（若有）为准。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b/>
          <w:bCs/>
          <w:i w:val="0"/>
          <w:iCs w:val="0"/>
          <w:caps w:val="0"/>
          <w:color w:val="auto"/>
          <w:spacing w:val="0"/>
          <w:sz w:val="24"/>
          <w:szCs w:val="24"/>
          <w:shd w:val="clear" w:fill="FFFFFF"/>
        </w:rPr>
        <w:t>投标将被拒绝。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8、招标文件的获取</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8.3、招标文件售价：</w:t>
      </w:r>
      <w:r>
        <w:rPr>
          <w:rFonts w:hint="default" w:ascii="Times New Roman" w:hAnsi="Times New Roman" w:eastAsia="微软雅黑" w:cs="Times New Roman"/>
          <w:i w:val="0"/>
          <w:iCs w:val="0"/>
          <w:caps w:val="0"/>
          <w:color w:val="auto"/>
          <w:spacing w:val="0"/>
          <w:sz w:val="24"/>
          <w:szCs w:val="24"/>
          <w:shd w:val="clear" w:fill="FFFFFF"/>
        </w:rPr>
        <w:t>0</w:t>
      </w:r>
      <w:r>
        <w:rPr>
          <w:rFonts w:hint="eastAsia" w:ascii="宋体" w:hAnsi="宋体" w:eastAsia="宋体" w:cs="宋体"/>
          <w:i w:val="0"/>
          <w:iCs w:val="0"/>
          <w:caps w:val="0"/>
          <w:color w:val="auto"/>
          <w:spacing w:val="0"/>
          <w:sz w:val="24"/>
          <w:szCs w:val="24"/>
          <w:shd w:val="clear" w:fill="FFFFFF"/>
        </w:rPr>
        <w:t>元。</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9、投标截止</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9.1投标截止时间：详见招标公告或更正公告（若有），若不一致，以更正公告（若有）为准。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b/>
          <w:bCs/>
          <w:i w:val="0"/>
          <w:iCs w:val="0"/>
          <w:caps w:val="0"/>
          <w:color w:val="auto"/>
          <w:spacing w:val="0"/>
          <w:sz w:val="24"/>
          <w:szCs w:val="24"/>
          <w:shd w:val="clear" w:fill="FFFFFF"/>
        </w:rPr>
        <w:t>投标人的CA证书</w:t>
      </w:r>
      <w:r>
        <w:rPr>
          <w:rFonts w:hint="eastAsia" w:ascii="宋体" w:hAnsi="宋体" w:eastAsia="宋体" w:cs="宋体"/>
          <w:i w:val="0"/>
          <w:iCs w:val="0"/>
          <w:caps w:val="0"/>
          <w:color w:val="auto"/>
          <w:spacing w:val="0"/>
          <w:sz w:val="24"/>
          <w:szCs w:val="24"/>
          <w:shd w:val="clear" w:fill="FFFFFF"/>
        </w:rPr>
        <w:t>连同</w:t>
      </w:r>
      <w:r>
        <w:rPr>
          <w:rStyle w:val="9"/>
          <w:rFonts w:hint="eastAsia" w:ascii="宋体" w:hAnsi="宋体" w:eastAsia="宋体" w:cs="宋体"/>
          <w:b/>
          <w:bCs/>
          <w:i w:val="0"/>
          <w:iCs w:val="0"/>
          <w:caps w:val="0"/>
          <w:color w:val="auto"/>
          <w:spacing w:val="0"/>
          <w:sz w:val="24"/>
          <w:szCs w:val="24"/>
          <w:shd w:val="clear" w:fill="FFFFFF"/>
        </w:rPr>
        <w:t>密封的纸质投标文件</w:t>
      </w:r>
      <w:r>
        <w:rPr>
          <w:rFonts w:hint="eastAsia" w:ascii="宋体" w:hAnsi="宋体" w:eastAsia="宋体" w:cs="宋体"/>
          <w:i w:val="0"/>
          <w:iCs w:val="0"/>
          <w:caps w:val="0"/>
          <w:color w:val="auto"/>
          <w:spacing w:val="0"/>
          <w:sz w:val="24"/>
          <w:szCs w:val="24"/>
          <w:shd w:val="clear" w:fill="FFFFFF"/>
        </w:rPr>
        <w:t>送达招标文件第一章第10条载明的地点，否则</w:t>
      </w:r>
      <w:r>
        <w:rPr>
          <w:rStyle w:val="9"/>
          <w:rFonts w:hint="eastAsia" w:ascii="宋体" w:hAnsi="宋体" w:eastAsia="宋体" w:cs="宋体"/>
          <w:b/>
          <w:bCs/>
          <w:i w:val="0"/>
          <w:iCs w:val="0"/>
          <w:caps w:val="0"/>
          <w:color w:val="auto"/>
          <w:spacing w:val="0"/>
          <w:sz w:val="24"/>
          <w:szCs w:val="24"/>
          <w:shd w:val="clear" w:fill="FFFFFF"/>
        </w:rPr>
        <w:t>投标将被拒绝。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10、开标时间及地点：详见招标公告或更正公告（若有），若不一致，以更正公告（若有）为准。</w:t>
      </w:r>
      <w:r>
        <w:rPr>
          <w:rStyle w:val="9"/>
          <w:rFonts w:hint="eastAsia" w:ascii="宋体" w:hAnsi="宋体" w:eastAsia="宋体" w:cs="宋体"/>
          <w:b/>
          <w:bCs/>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11、公告期限</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11.1招标公告的公告期限：自财政部和福建省财政厅指定的政府采购信息发布媒体最先发布公告之日起</w:t>
      </w:r>
      <w:r>
        <w:rPr>
          <w:rFonts w:hint="default" w:ascii="Times New Roman" w:hAnsi="Times New Roman" w:eastAsia="微软雅黑" w:cs="Times New Roman"/>
          <w:i w:val="0"/>
          <w:iCs w:val="0"/>
          <w:caps w:val="0"/>
          <w:color w:val="auto"/>
          <w:spacing w:val="0"/>
          <w:sz w:val="24"/>
          <w:szCs w:val="24"/>
          <w:shd w:val="clear" w:fill="FFFFFF"/>
        </w:rPr>
        <w:t>5</w:t>
      </w:r>
      <w:r>
        <w:rPr>
          <w:rFonts w:hint="eastAsia" w:ascii="宋体" w:hAnsi="宋体" w:eastAsia="宋体" w:cs="宋体"/>
          <w:i w:val="0"/>
          <w:iCs w:val="0"/>
          <w:caps w:val="0"/>
          <w:color w:val="auto"/>
          <w:spacing w:val="0"/>
          <w:sz w:val="24"/>
          <w:szCs w:val="24"/>
          <w:shd w:val="clear" w:fill="FFFFFF"/>
        </w:rPr>
        <w:t>个工作日。</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11.2招标文件公告期限：招标文件随同招标公告一并发布，其公告期限与本章第</w:t>
      </w:r>
      <w:r>
        <w:rPr>
          <w:rFonts w:hint="default" w:ascii="Times New Roman" w:hAnsi="Times New Roman" w:eastAsia="微软雅黑" w:cs="Times New Roman"/>
          <w:i w:val="0"/>
          <w:iCs w:val="0"/>
          <w:caps w:val="0"/>
          <w:color w:val="auto"/>
          <w:spacing w:val="0"/>
          <w:sz w:val="24"/>
          <w:szCs w:val="24"/>
          <w:shd w:val="clear" w:fill="FFFFFF"/>
        </w:rPr>
        <w:t>11.1</w:t>
      </w:r>
      <w:r>
        <w:rPr>
          <w:rFonts w:hint="eastAsia" w:ascii="宋体" w:hAnsi="宋体" w:eastAsia="宋体" w:cs="宋体"/>
          <w:i w:val="0"/>
          <w:iCs w:val="0"/>
          <w:caps w:val="0"/>
          <w:color w:val="auto"/>
          <w:spacing w:val="0"/>
          <w:sz w:val="24"/>
          <w:szCs w:val="24"/>
          <w:shd w:val="clear" w:fill="FFFFFF"/>
        </w:rPr>
        <w:t>条载明的期限保持一致。</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12、采购人：福建省种子总站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地址：福州市冶山路24号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联系方法：陈善杰0591-87839108</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13、代理机构：福建鑫瑞达招标有限公司</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地址：福州市鼓楼区西洪路528号15#楼三层305室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联系方法：刘晓燕0591-87581720或0591-83537387</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附1：账户信息</w:t>
      </w:r>
    </w:p>
    <w:tbl>
      <w:tblPr>
        <w:tblStyle w:val="7"/>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bCs/>
                <w:color w:val="auto"/>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福建鑫瑞达招标有限公司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bCs/>
                <w:color w:val="auto"/>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附</w:t>
      </w:r>
      <w:r>
        <w:rPr>
          <w:rFonts w:hint="eastAsia" w:ascii="微软雅黑" w:hAnsi="微软雅黑" w:eastAsia="微软雅黑" w:cs="微软雅黑"/>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：采购标的一览表</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sz w:val="24"/>
          <w:szCs w:val="24"/>
        </w:rPr>
      </w:pPr>
      <w:r>
        <w:rPr>
          <w:rFonts w:hint="eastAsia" w:ascii="宋体" w:hAnsi="宋体" w:eastAsia="宋体" w:cs="宋体"/>
          <w:i w:val="0"/>
          <w:iCs w:val="0"/>
          <w:caps w:val="0"/>
          <w:color w:val="auto"/>
          <w:spacing w:val="0"/>
          <w:sz w:val="24"/>
          <w:szCs w:val="24"/>
          <w:shd w:val="clear" w:fill="FFFFFF"/>
        </w:rPr>
        <w:t>金额单位：人民币元</w:t>
      </w:r>
    </w:p>
    <w:tbl>
      <w:tblPr>
        <w:tblStyle w:val="7"/>
        <w:tblW w:w="8320" w:type="dxa"/>
        <w:tblInd w:w="-7"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4"/>
        <w:gridCol w:w="924"/>
        <w:gridCol w:w="1848"/>
        <w:gridCol w:w="925"/>
        <w:gridCol w:w="925"/>
        <w:gridCol w:w="924"/>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合同包</w:t>
            </w:r>
          </w:p>
        </w:tc>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品目号</w:t>
            </w:r>
          </w:p>
        </w:tc>
        <w:tc>
          <w:tcPr>
            <w:tcW w:w="18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采购标的</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允许进口</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数量</w:t>
            </w:r>
          </w:p>
        </w:tc>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品目号预算</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合同包预算</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1</w:t>
            </w:r>
          </w:p>
        </w:tc>
        <w:tc>
          <w:tcPr>
            <w:tcW w:w="5546"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517" w:type="dxa"/>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1-1</w:t>
                  </w:r>
                </w:p>
              </w:tc>
              <w:tc>
                <w:tcPr>
                  <w:tcW w:w="16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杂交早稻种子</w:t>
                  </w:r>
                </w:p>
              </w:tc>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否</w:t>
                  </w:r>
                </w:p>
              </w:tc>
              <w:tc>
                <w:tcPr>
                  <w:tcW w:w="7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270000（公斤）</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4,860,000.0000</w:t>
                  </w:r>
                </w:p>
              </w:tc>
            </w:tr>
          </w:tbl>
          <w:p>
            <w:pPr>
              <w:spacing w:line="360" w:lineRule="auto"/>
              <w:jc w:val="center"/>
              <w:rPr>
                <w:color w:val="auto"/>
              </w:rPr>
            </w:pP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4860000</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97200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2</w:t>
            </w:r>
          </w:p>
        </w:tc>
        <w:tc>
          <w:tcPr>
            <w:tcW w:w="5546"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517" w:type="dxa"/>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5"/>
              <w:gridCol w:w="1644"/>
              <w:gridCol w:w="726"/>
              <w:gridCol w:w="72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2-1</w:t>
                  </w:r>
                </w:p>
              </w:tc>
              <w:tc>
                <w:tcPr>
                  <w:tcW w:w="16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杂交晚稻种子</w:t>
                  </w:r>
                </w:p>
              </w:tc>
              <w:tc>
                <w:tcPr>
                  <w:tcW w:w="7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否</w:t>
                  </w:r>
                </w:p>
              </w:tc>
              <w:tc>
                <w:tcPr>
                  <w:tcW w:w="7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80000（公斤）</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1,440,000.0000</w:t>
                  </w:r>
                </w:p>
              </w:tc>
            </w:tr>
          </w:tbl>
          <w:p>
            <w:pPr>
              <w:spacing w:line="360" w:lineRule="auto"/>
              <w:jc w:val="center"/>
              <w:rPr>
                <w:color w:val="auto"/>
              </w:rPr>
            </w:pP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1440000</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28800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3</w:t>
            </w:r>
          </w:p>
        </w:tc>
        <w:tc>
          <w:tcPr>
            <w:tcW w:w="5546"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517" w:type="dxa"/>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3-1</w:t>
                  </w:r>
                </w:p>
              </w:tc>
              <w:tc>
                <w:tcPr>
                  <w:tcW w:w="16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常规稻种子</w:t>
                  </w:r>
                </w:p>
              </w:tc>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否</w:t>
                  </w:r>
                </w:p>
              </w:tc>
              <w:tc>
                <w:tcPr>
                  <w:tcW w:w="7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200000（公斤）</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1,030,000.0000</w:t>
                  </w:r>
                </w:p>
              </w:tc>
            </w:tr>
          </w:tbl>
          <w:p>
            <w:pPr>
              <w:spacing w:line="360" w:lineRule="auto"/>
              <w:jc w:val="center"/>
              <w:rPr>
                <w:color w:val="auto"/>
              </w:rPr>
            </w:pP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1030000</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20600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4</w:t>
            </w:r>
          </w:p>
        </w:tc>
        <w:tc>
          <w:tcPr>
            <w:tcW w:w="5546"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517" w:type="dxa"/>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4-1</w:t>
                  </w:r>
                </w:p>
              </w:tc>
              <w:tc>
                <w:tcPr>
                  <w:tcW w:w="16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杂交玉米种子</w:t>
                  </w:r>
                </w:p>
              </w:tc>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否</w:t>
                  </w:r>
                </w:p>
              </w:tc>
              <w:tc>
                <w:tcPr>
                  <w:tcW w:w="7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120000（公斤）</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1,800,000.0000</w:t>
                  </w:r>
                </w:p>
              </w:tc>
            </w:tr>
          </w:tbl>
          <w:p>
            <w:pPr>
              <w:spacing w:line="360" w:lineRule="auto"/>
              <w:jc w:val="center"/>
              <w:rPr>
                <w:color w:val="auto"/>
              </w:rPr>
            </w:pP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1800000</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36000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5</w:t>
            </w:r>
          </w:p>
        </w:tc>
        <w:tc>
          <w:tcPr>
            <w:tcW w:w="5546"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517" w:type="dxa"/>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5-1</w:t>
                  </w:r>
                </w:p>
              </w:tc>
              <w:tc>
                <w:tcPr>
                  <w:tcW w:w="16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大豆种子</w:t>
                  </w:r>
                </w:p>
              </w:tc>
              <w:tc>
                <w:tcPr>
                  <w:tcW w:w="7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否</w:t>
                  </w:r>
                </w:p>
              </w:tc>
              <w:tc>
                <w:tcPr>
                  <w:tcW w:w="7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150000（公斤）</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2,700,000.0000</w:t>
                  </w:r>
                </w:p>
              </w:tc>
            </w:tr>
          </w:tbl>
          <w:p>
            <w:pPr>
              <w:spacing w:line="360" w:lineRule="auto"/>
              <w:jc w:val="center"/>
              <w:rPr>
                <w:color w:val="auto"/>
              </w:rPr>
            </w:pP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2700000</w:t>
            </w:r>
          </w:p>
        </w:tc>
        <w:tc>
          <w:tcPr>
            <w:tcW w:w="9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lang w:val="en-US" w:eastAsia="zh-CN" w:bidi="ar"/>
              </w:rPr>
              <w:t>54000</w:t>
            </w:r>
          </w:p>
        </w:tc>
      </w:tr>
    </w:tbl>
    <w:p>
      <w:pPr>
        <w:pStyle w:val="6"/>
        <w:keepNext w:val="0"/>
        <w:keepLines w:val="0"/>
        <w:widowControl/>
        <w:suppressLineNumbers w:val="0"/>
        <w:spacing w:before="75" w:beforeAutospacing="0" w:after="75" w:afterAutospacing="0" w:line="360" w:lineRule="auto"/>
        <w:ind w:left="-180" w:right="-180" w:firstLine="0"/>
        <w:jc w:val="center"/>
        <w:rPr>
          <w:rStyle w:val="9"/>
          <w:rFonts w:hint="eastAsia" w:ascii="宋体" w:hAnsi="宋体" w:eastAsia="宋体" w:cs="宋体"/>
          <w:b/>
          <w:bCs/>
          <w:i w:val="0"/>
          <w:iCs w:val="0"/>
          <w:caps w:val="0"/>
          <w:color w:val="auto"/>
          <w:spacing w:val="0"/>
          <w:sz w:val="31"/>
          <w:szCs w:val="31"/>
          <w:shd w:val="clear" w:fill="FFFFFF"/>
        </w:rPr>
      </w:pPr>
      <w:r>
        <w:rPr>
          <w:rStyle w:val="9"/>
          <w:rFonts w:hint="eastAsia" w:ascii="宋体" w:hAnsi="宋体" w:eastAsia="宋体" w:cs="宋体"/>
          <w:b/>
          <w:bCs/>
          <w:i w:val="0"/>
          <w:iCs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31"/>
          <w:szCs w:val="31"/>
          <w:shd w:val="clear" w:fill="FFFFFF"/>
        </w:rPr>
        <w:t>第二章</w:t>
      </w:r>
      <w:r>
        <w:rPr>
          <w:rStyle w:val="9"/>
          <w:rFonts w:hint="eastAsia" w:ascii="微软雅黑" w:hAnsi="微软雅黑" w:eastAsia="微软雅黑" w:cs="微软雅黑"/>
          <w:b/>
          <w:bCs/>
          <w:i w:val="0"/>
          <w:iCs w:val="0"/>
          <w:caps w:val="0"/>
          <w:color w:val="auto"/>
          <w:spacing w:val="0"/>
          <w:sz w:val="31"/>
          <w:szCs w:val="31"/>
          <w:shd w:val="clear" w:fill="FFFFFF"/>
        </w:rPr>
        <w:t>   </w:t>
      </w:r>
      <w:r>
        <w:rPr>
          <w:rStyle w:val="9"/>
          <w:rFonts w:hint="eastAsia" w:ascii="宋体" w:hAnsi="宋体" w:eastAsia="宋体" w:cs="宋体"/>
          <w:b/>
          <w:bCs/>
          <w:i w:val="0"/>
          <w:iCs w:val="0"/>
          <w:caps w:val="0"/>
          <w:color w:val="auto"/>
          <w:spacing w:val="0"/>
          <w:sz w:val="31"/>
          <w:szCs w:val="31"/>
          <w:shd w:val="clear" w:fill="FFFFFF"/>
        </w:rPr>
        <w:t>投标人须知前附表（表1、</w:t>
      </w:r>
      <w:r>
        <w:rPr>
          <w:rStyle w:val="9"/>
          <w:rFonts w:hint="default" w:ascii="Times New Roman" w:hAnsi="Times New Roman" w:eastAsia="微软雅黑" w:cs="Times New Roman"/>
          <w:b/>
          <w:bCs/>
          <w:i w:val="0"/>
          <w:iCs w:val="0"/>
          <w:caps w:val="0"/>
          <w:color w:val="auto"/>
          <w:spacing w:val="0"/>
          <w:sz w:val="31"/>
          <w:szCs w:val="31"/>
          <w:shd w:val="clear" w:fill="FFFFFF"/>
        </w:rPr>
        <w:t>2</w:t>
      </w:r>
      <w:r>
        <w:rPr>
          <w:rStyle w:val="9"/>
          <w:rFonts w:hint="eastAsia" w:ascii="宋体" w:hAnsi="宋体" w:eastAsia="宋体" w:cs="宋体"/>
          <w:b/>
          <w:bCs/>
          <w:i w:val="0"/>
          <w:iCs w:val="0"/>
          <w:caps w:val="0"/>
          <w:color w:val="auto"/>
          <w:spacing w:val="0"/>
          <w:sz w:val="31"/>
          <w:szCs w:val="31"/>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表</w:t>
      </w:r>
      <w:r>
        <w:rPr>
          <w:rFonts w:hint="eastAsia" w:ascii="微软雅黑" w:hAnsi="微软雅黑" w:eastAsia="微软雅黑" w:cs="微软雅黑"/>
          <w:i w:val="0"/>
          <w:iCs w:val="0"/>
          <w:caps w:val="0"/>
          <w:color w:val="auto"/>
          <w:spacing w:val="0"/>
          <w:sz w:val="24"/>
          <w:szCs w:val="24"/>
          <w:shd w:val="clear" w:fill="FFFFFF"/>
        </w:rPr>
        <w:t>1</w:t>
      </w:r>
    </w:p>
    <w:tbl>
      <w:tblPr>
        <w:tblStyle w:val="7"/>
        <w:tblW w:w="8696"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6"/>
        <w:gridCol w:w="1507"/>
        <w:gridCol w:w="659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696"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bCs/>
                <w:color w:val="auto"/>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项号</w:t>
            </w:r>
          </w:p>
        </w:tc>
        <w:tc>
          <w:tcPr>
            <w:tcW w:w="1507"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招标文件</w:t>
            </w:r>
          </w:p>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（第三章）</w:t>
            </w:r>
          </w:p>
        </w:tc>
        <w:tc>
          <w:tcPr>
            <w:tcW w:w="6593"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6.1</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2</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10.4</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投标文件的份数：</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（1）纸质投标文件：</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3</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允许散装或活页装订的内容或材料：</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（1）投标文件的补充、修改或撤回；</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4</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5</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6</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密封及其标记的具体形式：</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福建鑫瑞达招标有限公司</w:t>
            </w:r>
            <w:r>
              <w:rPr>
                <w:rFonts w:hint="eastAsia" w:ascii="宋体" w:hAnsi="宋体" w:eastAsia="宋体" w:cs="宋体"/>
                <w:color w:val="auto"/>
                <w:spacing w:val="0"/>
                <w:sz w:val="24"/>
                <w:szCs w:val="24"/>
              </w:rPr>
              <w:t>不承担责任。</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7</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12.1</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本项目推荐合同包1中标候选人数为1家，合同包2中标候选人数为1家，合同包3中标候选人数为1家，合同包4中标候选人数为1家，合同包5中标候选人数为2家。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color w:val="auto"/>
                <w:spacing w:val="0"/>
                <w:sz w:val="24"/>
                <w:szCs w:val="24"/>
              </w:rPr>
              <w:t>  8</w:t>
            </w:r>
          </w:p>
        </w:tc>
        <w:tc>
          <w:tcPr>
            <w:tcW w:w="150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6593"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rStyle w:val="9"/>
                <w:rFonts w:hint="eastAsia" w:ascii="宋体" w:hAnsi="宋体" w:eastAsia="宋体" w:cs="宋体"/>
                <w:b/>
                <w:bCs/>
                <w:color w:val="auto"/>
                <w:spacing w:val="0"/>
                <w:sz w:val="24"/>
                <w:szCs w:val="24"/>
              </w:rPr>
              <w:t>本项目中标人的确定（以合同包为单位）：</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（3）本项目确定的中标人家数：</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①本项目确定合同包1中标人数为1家，合同包2中标人数为1家，合同包3中标人数为1家，合同包4中标人数为1家，合同包5中标人数为2家；</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9</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15.4</w:t>
            </w:r>
          </w:p>
          <w:p>
            <w:pPr>
              <w:pStyle w:val="6"/>
              <w:keepNext w:val="0"/>
              <w:keepLines w:val="0"/>
              <w:widowControl/>
              <w:suppressLineNumbers w:val="0"/>
              <w:spacing w:before="0" w:beforeAutospacing="0" w:after="0" w:afterAutospacing="0" w:line="360" w:lineRule="auto"/>
              <w:ind w:left="0" w:right="0"/>
              <w:rPr>
                <w:color w:val="auto"/>
              </w:rPr>
            </w:pPr>
            <w:r>
              <w:rPr>
                <w:rFonts w:hint="default" w:ascii="Calibri" w:hAnsi="Calibri" w:cs="Calibri"/>
                <w:color w:val="auto"/>
                <w:spacing w:val="0"/>
                <w:sz w:val="24"/>
                <w:szCs w:val="24"/>
              </w:rPr>
              <w:t> </w:t>
            </w:r>
          </w:p>
          <w:p>
            <w:pPr>
              <w:pStyle w:val="6"/>
              <w:keepNext w:val="0"/>
              <w:keepLines w:val="0"/>
              <w:widowControl/>
              <w:suppressLineNumbers w:val="0"/>
              <w:spacing w:before="0" w:beforeAutospacing="0" w:after="0" w:afterAutospacing="0" w:line="360" w:lineRule="auto"/>
              <w:ind w:left="0" w:right="0"/>
              <w:jc w:val="center"/>
              <w:rPr>
                <w:color w:val="auto"/>
              </w:rPr>
            </w:pPr>
            <w:r>
              <w:rPr>
                <w:rFonts w:hint="default" w:ascii="Calibri" w:hAnsi="Calibri" w:cs="Calibri"/>
                <w:color w:val="auto"/>
                <w:spacing w:val="0"/>
                <w:sz w:val="24"/>
                <w:szCs w:val="24"/>
              </w:rPr>
              <w:t> </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招标文件的质疑</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（2）质疑时效期间：</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福建鑫瑞达招标有限公司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福建鑫瑞达招标有限公司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※除上述规定外，对招标文件提出的质疑还应符合招标文件第三章第</w:t>
            </w:r>
            <w:r>
              <w:rPr>
                <w:rStyle w:val="9"/>
                <w:rFonts w:hint="default" w:ascii="Times New Roman" w:hAnsi="Times New Roman" w:cs="Times New Roman"/>
                <w:b/>
                <w:bCs/>
                <w:color w:val="auto"/>
                <w:spacing w:val="0"/>
                <w:sz w:val="24"/>
                <w:szCs w:val="24"/>
              </w:rPr>
              <w:t>15.1</w:t>
            </w:r>
            <w:r>
              <w:rPr>
                <w:rStyle w:val="9"/>
                <w:rFonts w:hint="eastAsia" w:ascii="宋体" w:hAnsi="宋体" w:eastAsia="宋体" w:cs="宋体"/>
                <w:b/>
                <w:bCs/>
                <w:color w:val="auto"/>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11</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16.1</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监督管理部门：</w:t>
            </w:r>
            <w:r>
              <w:rPr>
                <w:rFonts w:hint="eastAsia" w:ascii="宋体" w:hAnsi="宋体" w:eastAsia="宋体" w:cs="宋体"/>
                <w:color w:val="auto"/>
                <w:spacing w:val="0"/>
                <w:sz w:val="24"/>
                <w:szCs w:val="24"/>
              </w:rPr>
              <w:t>福建省财政厅</w:t>
            </w:r>
            <w:r>
              <w:rPr>
                <w:rStyle w:val="9"/>
                <w:rFonts w:hint="eastAsia" w:ascii="宋体" w:hAnsi="宋体" w:eastAsia="宋体" w:cs="宋体"/>
                <w:b/>
                <w:bCs/>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12</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18.1</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※除招标文件第一章第</w:t>
            </w:r>
            <w:r>
              <w:rPr>
                <w:rStyle w:val="9"/>
                <w:rFonts w:hint="default" w:ascii="Times New Roman" w:hAnsi="Times New Roman" w:cs="Times New Roman"/>
                <w:b/>
                <w:bCs/>
                <w:color w:val="auto"/>
                <w:spacing w:val="0"/>
                <w:sz w:val="24"/>
                <w:szCs w:val="24"/>
              </w:rPr>
              <w:t>11.1</w:t>
            </w:r>
            <w:r>
              <w:rPr>
                <w:rStyle w:val="9"/>
                <w:rFonts w:hint="eastAsia" w:ascii="宋体" w:hAnsi="宋体" w:eastAsia="宋体" w:cs="宋体"/>
                <w:b/>
                <w:bCs/>
                <w:color w:val="auto"/>
                <w:spacing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9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13</w:t>
            </w:r>
          </w:p>
        </w:tc>
        <w:tc>
          <w:tcPr>
            <w:tcW w:w="150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19</w:t>
            </w:r>
          </w:p>
        </w:tc>
        <w:tc>
          <w:tcPr>
            <w:tcW w:w="65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其他事项：</w:t>
            </w:r>
          </w:p>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bCs/>
                <w:color w:val="auto"/>
                <w:spacing w:val="0"/>
                <w:sz w:val="24"/>
                <w:szCs w:val="24"/>
              </w:rPr>
              <w:t>(1)本项目代理服务费由</w:t>
            </w:r>
            <w:r>
              <w:rPr>
                <w:rFonts w:hint="eastAsia" w:ascii="宋体" w:hAnsi="宋体" w:eastAsia="宋体" w:cs="宋体"/>
                <w:b/>
                <w:bCs/>
                <w:color w:val="auto"/>
                <w:spacing w:val="0"/>
                <w:sz w:val="24"/>
                <w:szCs w:val="24"/>
              </w:rPr>
              <w:t>中标人</w:t>
            </w:r>
            <w:r>
              <w:rPr>
                <w:rStyle w:val="9"/>
                <w:rFonts w:hint="eastAsia" w:ascii="宋体" w:hAnsi="宋体" w:eastAsia="宋体" w:cs="宋体"/>
                <w:b/>
                <w:bCs/>
                <w:color w:val="auto"/>
                <w:spacing w:val="0"/>
                <w:sz w:val="24"/>
                <w:szCs w:val="24"/>
              </w:rPr>
              <w:t>支付。</w:t>
            </w:r>
            <w:r>
              <w:rPr>
                <w:rStyle w:val="9"/>
                <w:rFonts w:hint="eastAsia" w:ascii="宋体" w:hAnsi="宋体" w:eastAsia="宋体" w:cs="宋体"/>
                <w:b/>
                <w:bCs/>
                <w:color w:val="auto"/>
                <w:spacing w:val="0"/>
                <w:sz w:val="24"/>
                <w:szCs w:val="24"/>
              </w:rPr>
              <w:br w:type="textWrapping"/>
            </w:r>
            <w:r>
              <w:rPr>
                <w:rStyle w:val="9"/>
                <w:rFonts w:hint="eastAsia" w:ascii="宋体" w:hAnsi="宋体" w:eastAsia="宋体" w:cs="宋体"/>
                <w:b/>
                <w:bCs/>
                <w:color w:val="auto"/>
                <w:spacing w:val="0"/>
                <w:sz w:val="24"/>
                <w:szCs w:val="24"/>
              </w:rPr>
              <w:t>(2)其他：</w:t>
            </w:r>
            <w:r>
              <w:rPr>
                <w:rFonts w:hint="eastAsia" w:ascii="宋体" w:hAnsi="宋体" w:eastAsia="宋体" w:cs="宋体"/>
                <w:b/>
                <w:bCs/>
                <w:color w:val="auto"/>
                <w:spacing w:val="0"/>
                <w:sz w:val="24"/>
                <w:szCs w:val="24"/>
              </w:rPr>
              <w:t>①招标代理服务费按各合同包的中标金额差额定率累进法计算下浮55%后向中标人收取（一个投标人中标多个合同包的，按多个合同包的合计中标金额计算）。②收费标准：中标金额100万元以内按照1.5% ，100万元-500万元以内按照1.1%，500万元-1000万元以内按照0.8%，1000万元-5000万元以内按照0.5%；累进收取。③缴纳服务费开户行：单位名称：福建鑫瑞达招标有限公司/开户行：中国银行福州鼓楼支行/银行账号：411769907653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2103"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rFonts w:hint="eastAsia" w:ascii="宋体" w:hAnsi="宋体" w:eastAsia="宋体" w:cs="宋体"/>
                <w:color w:val="auto"/>
                <w:spacing w:val="0"/>
                <w:sz w:val="24"/>
                <w:szCs w:val="24"/>
              </w:rPr>
              <w:t>     备注</w:t>
            </w:r>
          </w:p>
        </w:tc>
        <w:tc>
          <w:tcPr>
            <w:tcW w:w="6593"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rStyle w:val="9"/>
                <w:rFonts w:hint="eastAsia" w:ascii="宋体" w:hAnsi="宋体" w:eastAsia="宋体" w:cs="宋体"/>
                <w:b/>
                <w:bCs/>
                <w:color w:val="auto"/>
                <w:spacing w:val="0"/>
                <w:sz w:val="24"/>
                <w:szCs w:val="24"/>
              </w:rPr>
              <w:t>后有表</w:t>
            </w:r>
            <w:r>
              <w:rPr>
                <w:rStyle w:val="9"/>
                <w:rFonts w:hint="default" w:ascii="Times New Roman" w:hAnsi="Times New Roman" w:cs="Times New Roman"/>
                <w:b/>
                <w:bCs/>
                <w:color w:val="auto"/>
                <w:spacing w:val="0"/>
                <w:sz w:val="24"/>
                <w:szCs w:val="24"/>
              </w:rPr>
              <w:t>2</w:t>
            </w:r>
            <w:r>
              <w:rPr>
                <w:rStyle w:val="9"/>
                <w:rFonts w:hint="eastAsia" w:ascii="宋体" w:hAnsi="宋体" w:eastAsia="宋体" w:cs="宋体"/>
                <w:b/>
                <w:bCs/>
                <w:color w:val="auto"/>
                <w:spacing w:val="0"/>
                <w:sz w:val="24"/>
                <w:szCs w:val="24"/>
              </w:rPr>
              <w:t>，请勿遗漏。</w:t>
            </w:r>
          </w:p>
        </w:tc>
      </w:tr>
    </w:tbl>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表2</w:t>
      </w:r>
    </w:p>
    <w:tbl>
      <w:tblPr>
        <w:tblStyle w:val="7"/>
        <w:tblW w:w="8696"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72"/>
        <w:gridCol w:w="822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696"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bCs/>
                <w:color w:val="auto"/>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72"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序号</w:t>
            </w:r>
          </w:p>
        </w:tc>
        <w:tc>
          <w:tcPr>
            <w:tcW w:w="8224"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72"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w:t>
            </w:r>
          </w:p>
        </w:tc>
        <w:tc>
          <w:tcPr>
            <w:tcW w:w="822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第四章 资格审查与评标：一般资格证明文件中财务状况报告（财务报告、或资信证明、或投标担保函）“1.1成立年限满1年及以上的投标人，提供经审计的上一年度的年度财务报告。”</w:t>
            </w:r>
            <w:r>
              <w:rPr>
                <w:rFonts w:hint="eastAsia" w:ascii="宋体" w:hAnsi="宋体" w:eastAsia="宋体" w:cs="宋体"/>
                <w:color w:val="auto"/>
                <w:spacing w:val="0"/>
                <w:sz w:val="24"/>
                <w:szCs w:val="24"/>
              </w:rPr>
              <w:t>的内容</w:t>
            </w:r>
            <w:r>
              <w:rPr>
                <w:rStyle w:val="9"/>
                <w:rFonts w:hint="eastAsia" w:ascii="宋体" w:hAnsi="宋体" w:eastAsia="宋体" w:cs="宋体"/>
                <w:b/>
                <w:bCs/>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“1.1成立年限满1年及以上的投标人，提供经审计的2020年或2021年的年度财务报告。”</w:t>
            </w:r>
            <w:r>
              <w:rPr>
                <w:rFonts w:hint="eastAsia" w:ascii="宋体" w:hAnsi="宋体" w:eastAsia="宋体" w:cs="宋体"/>
                <w:color w:val="auto"/>
                <w:spacing w:val="0"/>
                <w:sz w:val="24"/>
                <w:szCs w:val="24"/>
              </w:rPr>
              <w:t>后适用本项目的电子招标投标活动。</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（3）将下列内容</w:t>
            </w:r>
            <w:r>
              <w:rPr>
                <w:rStyle w:val="9"/>
                <w:rFonts w:hint="eastAsia" w:ascii="宋体" w:hAnsi="宋体" w:eastAsia="宋体" w:cs="宋体"/>
                <w:b/>
                <w:bCs/>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②关于投标文件：</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9"/>
                <w:rFonts w:hint="eastAsia" w:ascii="宋体" w:hAnsi="宋体" w:eastAsia="宋体" w:cs="宋体"/>
                <w:b/>
                <w:bCs/>
                <w:color w:val="auto"/>
                <w:spacing w:val="0"/>
                <w:sz w:val="24"/>
                <w:szCs w:val="24"/>
              </w:rPr>
              <w:t>资格审查小组、评标委员会将按照不利于投标人的内容进行认定。</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b/>
                <w:bCs/>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③关于证明材料或资料：</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b/>
                <w:bCs/>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b/>
                <w:bCs/>
                <w:color w:val="auto"/>
                <w:sz w:val="24"/>
                <w:szCs w:val="24"/>
              </w:rPr>
              <w:t>（资格审查小组、评标委员会将核对纸质投标文件正本，未提供原件的证明材料或资料将导致投标无效）。</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c.《检察机关行贿犯罪档案查询结果告知函》</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9"/>
                <w:rFonts w:hint="eastAsia" w:ascii="宋体" w:hAnsi="宋体" w:eastAsia="宋体" w:cs="宋体"/>
                <w:b/>
                <w:bCs/>
                <w:color w:val="auto"/>
                <w:sz w:val="24"/>
                <w:szCs w:val="24"/>
              </w:rPr>
              <w:t>投标无效。</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b/>
                <w:bCs/>
                <w:color w:val="auto"/>
                <w:sz w:val="24"/>
                <w:szCs w:val="24"/>
              </w:rPr>
              <w:t>均视同有效。</w:t>
            </w:r>
          </w:p>
          <w:p>
            <w:pPr>
              <w:pStyle w:val="6"/>
              <w:keepNext w:val="0"/>
              <w:keepLines w:val="0"/>
              <w:widowControl/>
              <w:suppressLineNumbers w:val="0"/>
              <w:wordWrap w:val="0"/>
              <w:spacing w:before="0" w:beforeAutospacing="0" w:after="0" w:afterAutospacing="0" w:line="360" w:lineRule="auto"/>
              <w:ind w:left="0" w:right="0"/>
              <w:rPr>
                <w:color w:val="auto"/>
              </w:rPr>
            </w:pP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9"/>
                <w:rFonts w:hint="eastAsia" w:ascii="宋体" w:hAnsi="宋体" w:eastAsia="宋体" w:cs="宋体"/>
                <w:b/>
                <w:bCs/>
                <w:color w:val="auto"/>
                <w:spacing w:val="0"/>
                <w:sz w:val="24"/>
                <w:szCs w:val="24"/>
              </w:rPr>
              <w:t>投标无效。</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9"/>
                <w:rFonts w:hint="eastAsia" w:ascii="宋体" w:hAnsi="宋体" w:eastAsia="宋体" w:cs="宋体"/>
                <w:b/>
                <w:bCs/>
                <w:color w:val="auto"/>
                <w:spacing w:val="0"/>
                <w:sz w:val="24"/>
                <w:szCs w:val="24"/>
              </w:rPr>
              <w:t>不视为投标无效。</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⑥关于投标截止时间过后</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b/>
                <w:bCs/>
                <w:color w:val="auto"/>
                <w:spacing w:val="0"/>
                <w:sz w:val="24"/>
                <w:szCs w:val="24"/>
              </w:rPr>
              <w:t>投标将被拒绝。</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b.有下列情形之一的，其</w:t>
            </w:r>
            <w:r>
              <w:rPr>
                <w:rStyle w:val="9"/>
                <w:rFonts w:hint="eastAsia" w:ascii="宋体" w:hAnsi="宋体" w:eastAsia="宋体" w:cs="宋体"/>
                <w:b/>
                <w:bCs/>
                <w:color w:val="auto"/>
                <w:spacing w:val="0"/>
                <w:sz w:val="24"/>
                <w:szCs w:val="24"/>
              </w:rPr>
              <w:t>投标无效</w:t>
            </w:r>
            <w:r>
              <w:rPr>
                <w:rFonts w:hint="eastAsia" w:ascii="宋体" w:hAnsi="宋体" w:eastAsia="宋体" w:cs="宋体"/>
                <w:color w:val="auto"/>
                <w:spacing w:val="0"/>
                <w:sz w:val="24"/>
                <w:szCs w:val="24"/>
              </w:rPr>
              <w:t>,其保证金不予退还：</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31"/>
          <w:szCs w:val="31"/>
          <w:shd w:val="clear" w:fill="FFFFFF"/>
        </w:rPr>
        <w:t>第三章   投标人须知</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一、总则</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1、适用范围</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1.1适用于招标文件载明项目的政府采购活动（以下简称：“本次采购活动”）。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2、定义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2.1“采购标的”指招标文件载明的需要采购的货物或服务。</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2.2“潜在投标人”指按照招标文件第一章第</w:t>
      </w:r>
      <w:r>
        <w:rPr>
          <w:rFonts w:hint="default" w:ascii="Calibri" w:hAnsi="Calibri" w:eastAsia="微软雅黑" w:cs="Calibri"/>
          <w:i w:val="0"/>
          <w:iCs w:val="0"/>
          <w:caps w:val="0"/>
          <w:color w:val="auto"/>
          <w:spacing w:val="0"/>
          <w:sz w:val="24"/>
          <w:szCs w:val="24"/>
          <w:shd w:val="clear" w:fill="FFFFFF"/>
        </w:rPr>
        <w:t>7</w:t>
      </w:r>
      <w:r>
        <w:rPr>
          <w:rFonts w:hint="eastAsia" w:ascii="宋体" w:hAnsi="宋体" w:eastAsia="宋体" w:cs="宋体"/>
          <w:i w:val="0"/>
          <w:iCs w:val="0"/>
          <w:caps w:val="0"/>
          <w:color w:val="auto"/>
          <w:spacing w:val="0"/>
          <w:sz w:val="24"/>
          <w:szCs w:val="24"/>
          <w:shd w:val="clear" w:fill="FFFFFF"/>
        </w:rPr>
        <w:t>条规定进行报名且有意向参加本项目投标的供应商。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2.3“投标人”指按照招标文件第一章第</w:t>
      </w:r>
      <w:r>
        <w:rPr>
          <w:rFonts w:hint="default" w:ascii="Calibri" w:hAnsi="Calibri" w:eastAsia="微软雅黑" w:cs="Calibri"/>
          <w:i w:val="0"/>
          <w:iCs w:val="0"/>
          <w:caps w:val="0"/>
          <w:color w:val="auto"/>
          <w:spacing w:val="0"/>
          <w:sz w:val="24"/>
          <w:szCs w:val="24"/>
          <w:shd w:val="clear" w:fill="FFFFFF"/>
        </w:rPr>
        <w:t>7</w:t>
      </w:r>
      <w:r>
        <w:rPr>
          <w:rFonts w:hint="eastAsia" w:ascii="宋体" w:hAnsi="宋体" w:eastAsia="宋体" w:cs="宋体"/>
          <w:i w:val="0"/>
          <w:iCs w:val="0"/>
          <w:caps w:val="0"/>
          <w:color w:val="auto"/>
          <w:spacing w:val="0"/>
          <w:sz w:val="24"/>
          <w:szCs w:val="24"/>
          <w:shd w:val="clear" w:fill="FFFFFF"/>
        </w:rPr>
        <w:t>条规定进行报名并参加本项目投标的供应商。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二、投标人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3、合格投标人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3.1一般规定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（1）投标人应遵守政府采购法及实施条例、政府采购招投标管理办法、</w:t>
      </w:r>
      <w:r>
        <w:rPr>
          <w:rFonts w:hint="eastAsia" w:ascii="宋体" w:hAnsi="宋体" w:eastAsia="宋体" w:cs="宋体"/>
          <w:i w:val="0"/>
          <w:iCs w:val="0"/>
          <w:caps w:val="0"/>
          <w:color w:val="auto"/>
          <w:spacing w:val="0"/>
          <w:sz w:val="19"/>
          <w:szCs w:val="19"/>
          <w:shd w:val="clear" w:fill="FFFFFF"/>
        </w:rPr>
        <w:t>政府采购质疑和投诉办法及财政部、福建省财政厅有关政府采购文件的规定，同时还应遵守有关法律、法规和规章的强制性规定。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（2）投标人的资格要求：详见招标文件第一章。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（1）联合体各方应提交联合体协议，联合体协议应符合招标文件规定。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4、投标费用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三、招标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5、招标文件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5.1招标文件由下述部分组成：</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（1）投标邀请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（2）投标人须知前附表（表</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（3）投标人须知</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（4）资格审查与评标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（5）招标内容及要求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（6）政府采购合同（参考文本）</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（7）投标文件格式</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（8）按照招标文件规定作为招标文件组成部分的其他内容（若有）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5.2招标文件的澄清或修改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w:t>
      </w:r>
      <w:r>
        <w:rPr>
          <w:rFonts w:hint="eastAsia" w:ascii="微软雅黑" w:hAnsi="微软雅黑" w:eastAsia="微软雅黑" w:cs="微软雅黑"/>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（2）除本章第</w:t>
      </w:r>
      <w:r>
        <w:rPr>
          <w:rFonts w:hint="default" w:ascii="Calibri" w:hAnsi="Calibri" w:eastAsia="微软雅黑" w:cs="Calibri"/>
          <w:i w:val="0"/>
          <w:iCs w:val="0"/>
          <w:caps w:val="0"/>
          <w:color w:val="auto"/>
          <w:spacing w:val="0"/>
          <w:sz w:val="24"/>
          <w:szCs w:val="24"/>
          <w:shd w:val="clear" w:fill="FFFFFF"/>
        </w:rPr>
        <w:t>5.2</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）款规定情形外，澄清或修改的内容可能影响投标文件编制的，</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将在投标截止时间至少15个日历日前，在招标文件载明的指定媒体以更正公告的形式发布澄清或修改的内容。不足</w:t>
      </w:r>
      <w:r>
        <w:rPr>
          <w:rFonts w:hint="default" w:ascii="Calibri" w:hAnsi="Calibri" w:eastAsia="微软雅黑" w:cs="Calibri"/>
          <w:i w:val="0"/>
          <w:iCs w:val="0"/>
          <w:caps w:val="0"/>
          <w:color w:val="auto"/>
          <w:spacing w:val="0"/>
          <w:sz w:val="24"/>
          <w:szCs w:val="24"/>
          <w:shd w:val="clear" w:fill="FFFFFF"/>
        </w:rPr>
        <w:t>15</w:t>
      </w:r>
      <w:r>
        <w:rPr>
          <w:rFonts w:hint="eastAsia" w:ascii="宋体" w:hAnsi="宋体" w:eastAsia="宋体" w:cs="宋体"/>
          <w:i w:val="0"/>
          <w:iCs w:val="0"/>
          <w:caps w:val="0"/>
          <w:color w:val="auto"/>
          <w:spacing w:val="0"/>
          <w:sz w:val="24"/>
          <w:szCs w:val="24"/>
          <w:shd w:val="clear" w:fill="FFFFFF"/>
        </w:rPr>
        <w:t>个日历日的，</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将顺延投标截止时间及开标时间，</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6、现场考察或开标前答疑会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6.1是否组织现场考察或召开开标前答疑会：详见招标文件第二章。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7、更正公告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7.1若</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发布更正公告，则更正公告及其所发布的内容或信息（包括但不限于：招标文件的澄清或修改、现场考察或答疑会的有关事宜等）</w:t>
      </w:r>
      <w:r>
        <w:rPr>
          <w:rStyle w:val="9"/>
          <w:rFonts w:hint="eastAsia" w:ascii="宋体" w:hAnsi="宋体" w:eastAsia="宋体" w:cs="宋体"/>
          <w:b/>
          <w:bCs/>
          <w:i w:val="0"/>
          <w:iCs w:val="0"/>
          <w:caps w:val="0"/>
          <w:color w:val="auto"/>
          <w:spacing w:val="0"/>
          <w:sz w:val="24"/>
          <w:szCs w:val="24"/>
          <w:shd w:val="clear" w:fill="FFFFFF"/>
        </w:rPr>
        <w:t>作为招标文件组成部分</w:t>
      </w:r>
      <w:r>
        <w:rPr>
          <w:rFonts w:hint="eastAsia" w:ascii="宋体" w:hAnsi="宋体" w:eastAsia="宋体" w:cs="宋体"/>
          <w:i w:val="0"/>
          <w:iCs w:val="0"/>
          <w:caps w:val="0"/>
          <w:color w:val="auto"/>
          <w:spacing w:val="0"/>
          <w:sz w:val="24"/>
          <w:szCs w:val="24"/>
          <w:shd w:val="clear" w:fill="FFFFFF"/>
        </w:rPr>
        <w:t>，对投标人具有约束力。</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7.2更正公告作为</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通知所有潜在投标人的书面形式。</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8、终止公告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8.1若出现因重大变故导致采购任务取消情形，</w:t>
      </w:r>
      <w:r>
        <w:rPr>
          <w:rFonts w:hint="eastAsia" w:ascii="宋体" w:hAnsi="宋体" w:eastAsia="宋体" w:cs="宋体"/>
          <w:i w:val="0"/>
          <w:iCs w:val="0"/>
          <w:caps w:val="0"/>
          <w:color w:val="auto"/>
          <w:spacing w:val="0"/>
          <w:sz w:val="24"/>
          <w:szCs w:val="24"/>
          <w:u w:val="none"/>
          <w:shd w:val="clear" w:fill="FFFFFF"/>
        </w:rPr>
        <w:t>福建鑫瑞达招标有限公司可终止招标并发布终止公告。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u w:val="none"/>
          <w:shd w:val="clear" w:fill="FFFFFF"/>
        </w:rPr>
        <w:t>8.2终止公告作为福建鑫瑞达招标有限公司</w:t>
      </w:r>
      <w:r>
        <w:rPr>
          <w:rFonts w:hint="eastAsia" w:ascii="宋体" w:hAnsi="宋体" w:eastAsia="宋体" w:cs="宋体"/>
          <w:i w:val="0"/>
          <w:iCs w:val="0"/>
          <w:caps w:val="0"/>
          <w:color w:val="auto"/>
          <w:spacing w:val="0"/>
          <w:sz w:val="24"/>
          <w:szCs w:val="24"/>
          <w:shd w:val="clear" w:fill="FFFFFF"/>
        </w:rPr>
        <w:t>通知所有潜在投标人的书面形式。</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四、投标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9、投标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9.1投标人可对招标文件载明的全部或部分合同包进行投标。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9.2投标人应对同一个合同包内的所有内容进行完整投标，否则</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9.3投标人代表只能接受一个投标人的授权参加投标，否则</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9.4单位负责人为同一人或存在直接控股、管理关系的不同供应商，不得同时参加同一合同项下的投标，否则</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9.7有下列情形之一的，视为投标人串通投标，</w:t>
      </w:r>
      <w:r>
        <w:rPr>
          <w:rStyle w:val="9"/>
          <w:rFonts w:hint="eastAsia" w:ascii="宋体" w:hAnsi="宋体" w:eastAsia="宋体" w:cs="宋体"/>
          <w:b/>
          <w:bCs/>
          <w:i w:val="0"/>
          <w:iCs w:val="0"/>
          <w:caps w:val="0"/>
          <w:color w:val="auto"/>
          <w:spacing w:val="0"/>
          <w:sz w:val="24"/>
          <w:szCs w:val="24"/>
          <w:shd w:val="clear" w:fill="FFFFFF"/>
        </w:rPr>
        <w:t>其投标无效：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（1）不同投标人的投标文件由同一单位或个人编制；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（2）不同投标人委托同一单位或个人办理投标事宜；</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（3）不同投标人的投标文件载明的项目管理成员或联系人员为同一人；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（4）不同投标人的投标文件异常一致或投标报价呈规律性差异；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（5）不同投标人的投标文件相互混装；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（6）不同投标人的投标保证金从同一单位或个人的账户转出；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（7）有关法律、法规和规章及招标文件规定的其他串通投标情形。</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10、投标文件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10.1投标文件的编制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（1）投标人应先仔细阅读招标文件的全部内容后，再进行投标文件的编制。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（2）投标文件应按照本章第</w:t>
      </w:r>
      <w:r>
        <w:rPr>
          <w:rFonts w:hint="default" w:ascii="Calibri" w:hAnsi="Calibri" w:eastAsia="微软雅黑" w:cs="Calibri"/>
          <w:i w:val="0"/>
          <w:iCs w:val="0"/>
          <w:caps w:val="0"/>
          <w:color w:val="auto"/>
          <w:spacing w:val="0"/>
          <w:sz w:val="24"/>
          <w:szCs w:val="24"/>
          <w:shd w:val="clear" w:fill="FFFFFF"/>
        </w:rPr>
        <w:t>10.2</w:t>
      </w:r>
      <w:r>
        <w:rPr>
          <w:rFonts w:hint="eastAsia" w:ascii="宋体" w:hAnsi="宋体" w:eastAsia="宋体" w:cs="宋体"/>
          <w:i w:val="0"/>
          <w:iCs w:val="0"/>
          <w:caps w:val="0"/>
          <w:color w:val="auto"/>
          <w:spacing w:val="0"/>
          <w:sz w:val="24"/>
          <w:szCs w:val="24"/>
          <w:shd w:val="clear" w:fill="FFFFFF"/>
        </w:rPr>
        <w:t>条规定编制其组成部分。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10.2投标文件由下述部分组成：</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（1）资格及资信证明部分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①投标函</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②投标人的资格及资信证明文件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③投标保证金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（2）报价部分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①开标一览表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②投标分项报价表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③招标文件规定的价格扣除证明材料（若有）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④招标文件规定的加分证明材料（若有）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（3）技术商务部分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①标的说明一览表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②技术和服务要求响应表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③商务条件响应表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④投标人提交的其他资料（若有）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⑤招标文件规定作为投标文件组成部分的其他内容（若有）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10.3投标文件的语言</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10.4投标文件的份数：详见招标文件第二章。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10.5投标文件的格式</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（1）除招标文件另有规定外，投标文件应使用招标文件第七章规定的格式。</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①正本应用</w:t>
      </w:r>
      <w:r>
        <w:rPr>
          <w:rFonts w:hint="default" w:ascii="Calibri" w:hAnsi="Calibri" w:eastAsia="微软雅黑" w:cs="Calibri"/>
          <w:i w:val="0"/>
          <w:iCs w:val="0"/>
          <w:caps w:val="0"/>
          <w:color w:val="auto"/>
          <w:spacing w:val="0"/>
          <w:sz w:val="24"/>
          <w:szCs w:val="24"/>
          <w:shd w:val="clear" w:fill="FFFFFF"/>
        </w:rPr>
        <w:t>A4</w:t>
      </w:r>
      <w:r>
        <w:rPr>
          <w:rFonts w:hint="eastAsia" w:ascii="宋体" w:hAnsi="宋体" w:eastAsia="宋体" w:cs="宋体"/>
          <w:i w:val="0"/>
          <w:iCs w:val="0"/>
          <w:caps w:val="0"/>
          <w:color w:val="auto"/>
          <w:spacing w:val="0"/>
          <w:sz w:val="24"/>
          <w:szCs w:val="24"/>
          <w:shd w:val="clear" w:fill="FFFFFF"/>
        </w:rPr>
        <w:t>幅面纸张打印装订，编制封面（封面标明“正本”字样）、索引、页码，并用胶装装订成册。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②副本应用</w:t>
      </w:r>
      <w:r>
        <w:rPr>
          <w:rFonts w:hint="default" w:ascii="Calibri" w:hAnsi="Calibri" w:eastAsia="微软雅黑" w:cs="Calibri"/>
          <w:i w:val="0"/>
          <w:iCs w:val="0"/>
          <w:caps w:val="0"/>
          <w:color w:val="auto"/>
          <w:spacing w:val="0"/>
          <w:sz w:val="24"/>
          <w:szCs w:val="24"/>
          <w:shd w:val="clear" w:fill="FFFFFF"/>
        </w:rPr>
        <w:t>A4</w:t>
      </w:r>
      <w:r>
        <w:rPr>
          <w:rFonts w:hint="eastAsia" w:ascii="宋体" w:hAnsi="宋体" w:eastAsia="宋体" w:cs="宋体"/>
          <w:i w:val="0"/>
          <w:iCs w:val="0"/>
          <w:caps w:val="0"/>
          <w:color w:val="auto"/>
          <w:spacing w:val="0"/>
          <w:sz w:val="24"/>
          <w:szCs w:val="24"/>
          <w:shd w:val="clear" w:fill="FFFFFF"/>
        </w:rPr>
        <w:t>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③允许散装或活页装订的内容或材料：详见招标文件第二章。</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※除本章第</w:t>
      </w:r>
      <w:r>
        <w:rPr>
          <w:rStyle w:val="9"/>
          <w:rFonts w:hint="default" w:ascii="Calibri" w:hAnsi="Calibri" w:eastAsia="微软雅黑" w:cs="Calibri"/>
          <w:b/>
          <w:bCs/>
          <w:i w:val="0"/>
          <w:iCs w:val="0"/>
          <w:caps w:val="0"/>
          <w:color w:val="auto"/>
          <w:spacing w:val="0"/>
          <w:sz w:val="24"/>
          <w:szCs w:val="24"/>
          <w:shd w:val="clear" w:fill="FFFFFF"/>
        </w:rPr>
        <w:t>10.5</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微软雅黑" w:cs="Calibri"/>
          <w:b/>
          <w:bCs/>
          <w:i w:val="0"/>
          <w:iCs w:val="0"/>
          <w:caps w:val="0"/>
          <w:color w:val="auto"/>
          <w:spacing w:val="0"/>
          <w:sz w:val="24"/>
          <w:szCs w:val="24"/>
          <w:shd w:val="clear" w:fill="FFFFFF"/>
        </w:rPr>
        <w:t>2</w:t>
      </w:r>
      <w:r>
        <w:rPr>
          <w:rStyle w:val="9"/>
          <w:rFonts w:hint="eastAsia" w:ascii="宋体" w:hAnsi="宋体" w:eastAsia="宋体" w:cs="宋体"/>
          <w:b/>
          <w:bCs/>
          <w:i w:val="0"/>
          <w:iCs w:val="0"/>
          <w:caps w:val="0"/>
          <w:color w:val="auto"/>
          <w:spacing w:val="0"/>
          <w:sz w:val="24"/>
          <w:szCs w:val="24"/>
          <w:shd w:val="clear" w:fill="FFFFFF"/>
        </w:rPr>
        <w:t>）款第③点规定情形外，投标文件散装或活页装订将导致投标无效。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（3）除招标文件另有规定外，投标文件应使用人民币作为计量货币。</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（4）除招标文件另有规定外，签署、盖章应遵守下列规定：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②投标文件应没有涂改或行间插字，除非这些改动是根据</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a.投标人代表签字确认；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b.加盖投标人的单位公章或校正章。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10.6投标报价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（1）投标报价超出最高限价将导致</w:t>
      </w:r>
      <w:r>
        <w:rPr>
          <w:rStyle w:val="9"/>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10.7分包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①投标文件中未载明分包承担主体；</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②投标文件载明的分包承担主体不具备相应资质条件；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③投标文件载明的分包承担主体拟再次分包；</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4"/>
          <w:szCs w:val="24"/>
          <w:shd w:val="clear" w:fill="FFFFFF"/>
        </w:rPr>
        <w:t>  ④享受中小企业扶持政策获得政府采购合同的，小微企业不得将合同分包给大中型企业，中型企业不得将合同分包给大型企业。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10.8投标有效期</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（1）招标文件载明的投标有效期：详见招标文件第二章。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（2）投标文件承诺的投标有效期不得少于招标文件载明的投标有效期，否则</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（3）根据本次采购活动的需要，</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可于投标有效期届满之前书面要求投标人延长投标有效期，投标人应在</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10.9投标保证金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（2）投标保证金的有效期应与投标文件承诺的投标有效期保持一致，否则</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（3）提交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①投标人应从其银行账户</w:t>
      </w:r>
      <w:r>
        <w:rPr>
          <w:rStyle w:val="9"/>
          <w:rFonts w:hint="eastAsia" w:ascii="宋体" w:hAnsi="宋体" w:eastAsia="宋体" w:cs="宋体"/>
          <w:b/>
          <w:bCs/>
          <w:i w:val="0"/>
          <w:iCs w:val="0"/>
          <w:caps w:val="0"/>
          <w:color w:val="auto"/>
          <w:spacing w:val="0"/>
          <w:sz w:val="24"/>
          <w:szCs w:val="24"/>
          <w:shd w:val="clear" w:fill="FFFFFF"/>
        </w:rPr>
        <w:t>（基本存款账户）</w:t>
      </w:r>
      <w:r>
        <w:rPr>
          <w:rFonts w:hint="eastAsia" w:ascii="宋体" w:hAnsi="宋体" w:eastAsia="宋体" w:cs="宋体"/>
          <w:i w:val="0"/>
          <w:iCs w:val="0"/>
          <w:caps w:val="0"/>
          <w:color w:val="auto"/>
          <w:spacing w:val="0"/>
          <w:sz w:val="24"/>
          <w:szCs w:val="24"/>
          <w:shd w:val="clear" w:fill="FFFFFF"/>
        </w:rPr>
        <w:t>按照下列方式：</w:t>
      </w:r>
      <w:r>
        <w:rPr>
          <w:rStyle w:val="9"/>
          <w:rFonts w:hint="eastAsia" w:ascii="宋体" w:hAnsi="宋体" w:eastAsia="宋体" w:cs="宋体"/>
          <w:b/>
          <w:bCs/>
          <w:i w:val="0"/>
          <w:iCs w:val="0"/>
          <w:caps w:val="0"/>
          <w:color w:val="auto"/>
          <w:spacing w:val="0"/>
          <w:sz w:val="24"/>
          <w:szCs w:val="24"/>
          <w:shd w:val="clear" w:fill="FFFFFF"/>
        </w:rPr>
        <w:t>公对公转账方式</w:t>
      </w:r>
      <w:r>
        <w:rPr>
          <w:rFonts w:hint="eastAsia" w:ascii="宋体" w:hAnsi="宋体" w:eastAsia="宋体" w:cs="宋体"/>
          <w:i w:val="0"/>
          <w:iCs w:val="0"/>
          <w:caps w:val="0"/>
          <w:color w:val="auto"/>
          <w:spacing w:val="0"/>
          <w:sz w:val="24"/>
          <w:szCs w:val="24"/>
          <w:shd w:val="clear" w:fill="FFFFFF"/>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②投标保证金应于投标截止时间前到达招标文件载明的投标保证金账户，否则视为投标保证金未提交；是否到达按照下列方式认定：</w:t>
      </w:r>
      <w:r>
        <w:rPr>
          <w:rStyle w:val="9"/>
          <w:rFonts w:hint="eastAsia" w:ascii="宋体" w:hAnsi="宋体" w:eastAsia="宋体" w:cs="宋体"/>
          <w:b/>
          <w:bCs/>
          <w:i w:val="0"/>
          <w:iCs w:val="0"/>
          <w:caps w:val="0"/>
          <w:color w:val="auto"/>
          <w:spacing w:val="0"/>
          <w:sz w:val="24"/>
          <w:szCs w:val="24"/>
          <w:shd w:val="clear" w:fill="FFFFFF"/>
        </w:rPr>
        <w:t>以福建省政府采购网上公开信息系统记载的为准。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③若本项目接受联合体投标且投标人为联合体，则联合体中的牵头方应按照本章第</w:t>
      </w:r>
      <w:r>
        <w:rPr>
          <w:rFonts w:hint="default" w:ascii="Calibri" w:hAnsi="Calibri" w:eastAsia="微软雅黑" w:cs="Calibri"/>
          <w:i w:val="0"/>
          <w:iCs w:val="0"/>
          <w:caps w:val="0"/>
          <w:color w:val="auto"/>
          <w:spacing w:val="0"/>
          <w:sz w:val="24"/>
          <w:szCs w:val="24"/>
          <w:shd w:val="clear" w:fill="FFFFFF"/>
        </w:rPr>
        <w:t>10.9</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）款第①、②点规定提交投标保证金。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（4）退还</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①在投标截止时间前撤回已提交的投标文件的投标人，其投标保证金将在</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收到投标人书面撤回通知之日起5个工作日内退回原账户。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②未中标人的投标保证金将在中标通知书发出之日起</w:t>
      </w:r>
      <w:r>
        <w:rPr>
          <w:rFonts w:hint="default" w:ascii="Calibri" w:hAnsi="Calibri" w:eastAsia="微软雅黑" w:cs="Calibri"/>
          <w:i w:val="0"/>
          <w:iCs w:val="0"/>
          <w:caps w:val="0"/>
          <w:color w:val="auto"/>
          <w:spacing w:val="0"/>
          <w:sz w:val="24"/>
          <w:szCs w:val="24"/>
          <w:shd w:val="clear" w:fill="FFFFFF"/>
        </w:rPr>
        <w:t>5</w:t>
      </w:r>
      <w:r>
        <w:rPr>
          <w:rFonts w:hint="eastAsia" w:ascii="宋体" w:hAnsi="宋体" w:eastAsia="宋体" w:cs="宋体"/>
          <w:i w:val="0"/>
          <w:iCs w:val="0"/>
          <w:caps w:val="0"/>
          <w:color w:val="auto"/>
          <w:spacing w:val="0"/>
          <w:sz w:val="24"/>
          <w:szCs w:val="24"/>
          <w:shd w:val="clear" w:fill="FFFFFF"/>
        </w:rPr>
        <w:t>个工作日内退回原账户。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③中标人的投标保证金将在政府采购合同签订之日起</w:t>
      </w:r>
      <w:r>
        <w:rPr>
          <w:rFonts w:hint="default" w:ascii="Calibri" w:hAnsi="Calibri" w:eastAsia="微软雅黑" w:cs="Calibri"/>
          <w:i w:val="0"/>
          <w:iCs w:val="0"/>
          <w:caps w:val="0"/>
          <w:color w:val="auto"/>
          <w:spacing w:val="0"/>
          <w:sz w:val="24"/>
          <w:szCs w:val="24"/>
          <w:shd w:val="clear" w:fill="FFFFFF"/>
        </w:rPr>
        <w:t>5</w:t>
      </w:r>
      <w:r>
        <w:rPr>
          <w:rFonts w:hint="eastAsia" w:ascii="宋体" w:hAnsi="宋体" w:eastAsia="宋体" w:cs="宋体"/>
          <w:i w:val="0"/>
          <w:iCs w:val="0"/>
          <w:caps w:val="0"/>
          <w:color w:val="auto"/>
          <w:spacing w:val="0"/>
          <w:sz w:val="24"/>
          <w:szCs w:val="24"/>
          <w:shd w:val="clear" w:fill="FFFFFF"/>
        </w:rPr>
        <w:t>个工作日内退回原账户；合同签订之日按照下列方式认定：</w:t>
      </w:r>
      <w:r>
        <w:rPr>
          <w:rStyle w:val="9"/>
          <w:rFonts w:hint="eastAsia" w:ascii="宋体" w:hAnsi="宋体" w:eastAsia="宋体" w:cs="宋体"/>
          <w:b/>
          <w:bCs/>
          <w:i w:val="0"/>
          <w:iCs w:val="0"/>
          <w:caps w:val="0"/>
          <w:color w:val="auto"/>
          <w:spacing w:val="0"/>
          <w:sz w:val="24"/>
          <w:szCs w:val="24"/>
          <w:shd w:val="clear" w:fill="FFFFFF"/>
        </w:rPr>
        <w:t>以福建省政府采购网上公开信息系统记载的为准。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④终止招标的，</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※本章第</w:t>
      </w:r>
      <w:r>
        <w:rPr>
          <w:rStyle w:val="9"/>
          <w:rFonts w:hint="default" w:ascii="Calibri" w:hAnsi="Calibri" w:eastAsia="微软雅黑" w:cs="Calibri"/>
          <w:b/>
          <w:bCs/>
          <w:i w:val="0"/>
          <w:iCs w:val="0"/>
          <w:caps w:val="0"/>
          <w:color w:val="auto"/>
          <w:spacing w:val="0"/>
          <w:sz w:val="24"/>
          <w:szCs w:val="24"/>
          <w:shd w:val="clear" w:fill="FFFFFF"/>
        </w:rPr>
        <w:t>10.9</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微软雅黑" w:cs="Calibri"/>
          <w:b/>
          <w:bCs/>
          <w:i w:val="0"/>
          <w:iCs w:val="0"/>
          <w:caps w:val="0"/>
          <w:color w:val="auto"/>
          <w:spacing w:val="0"/>
          <w:sz w:val="24"/>
          <w:szCs w:val="24"/>
          <w:shd w:val="clear" w:fill="FFFFFF"/>
        </w:rPr>
        <w:t>4</w:t>
      </w:r>
      <w:r>
        <w:rPr>
          <w:rStyle w:val="9"/>
          <w:rFonts w:hint="eastAsia" w:ascii="宋体" w:hAnsi="宋体" w:eastAsia="宋体" w:cs="宋体"/>
          <w:b/>
          <w:bCs/>
          <w:i w:val="0"/>
          <w:iCs w:val="0"/>
          <w:caps w:val="0"/>
          <w:color w:val="auto"/>
          <w:spacing w:val="0"/>
          <w:sz w:val="24"/>
          <w:szCs w:val="24"/>
          <w:shd w:val="clear" w:fill="FFFFFF"/>
        </w:rPr>
        <w:t>）款第①、②、③点规定的投标保证金退还时限不包括因投标人自身原因导致无法及时退还而增加的时间。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（5）若出现本章第</w:t>
      </w:r>
      <w:r>
        <w:rPr>
          <w:rFonts w:hint="default" w:ascii="Calibri" w:hAnsi="Calibri" w:eastAsia="微软雅黑" w:cs="Calibri"/>
          <w:i w:val="0"/>
          <w:iCs w:val="0"/>
          <w:caps w:val="0"/>
          <w:color w:val="auto"/>
          <w:spacing w:val="0"/>
          <w:sz w:val="24"/>
          <w:szCs w:val="24"/>
          <w:shd w:val="clear" w:fill="FFFFFF"/>
        </w:rPr>
        <w:t>10.8</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（6）有下列情形之一的，投标保证金将不予退还：</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①投标人串通投标；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②投标人提供虚假材料；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③投标人采取不正当手段诋毁、排挤其他投标人；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④投标截止时间后，投标人在投标有效期内撤销投标文件；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⑥投标人违反招标文件第三章第</w:t>
      </w:r>
      <w:r>
        <w:rPr>
          <w:rFonts w:hint="default" w:ascii="Calibri" w:hAnsi="Calibri" w:eastAsia="微软雅黑" w:cs="Calibri"/>
          <w:i w:val="0"/>
          <w:iCs w:val="0"/>
          <w:caps w:val="0"/>
          <w:color w:val="auto"/>
          <w:spacing w:val="0"/>
          <w:sz w:val="24"/>
          <w:szCs w:val="24"/>
          <w:shd w:val="clear" w:fill="FFFFFF"/>
        </w:rPr>
        <w:t>9.4</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9.5</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9.6</w:t>
      </w:r>
      <w:r>
        <w:rPr>
          <w:rFonts w:hint="eastAsia" w:ascii="宋体" w:hAnsi="宋体" w:eastAsia="宋体" w:cs="宋体"/>
          <w:i w:val="0"/>
          <w:iCs w:val="0"/>
          <w:caps w:val="0"/>
          <w:color w:val="auto"/>
          <w:spacing w:val="0"/>
          <w:sz w:val="24"/>
          <w:szCs w:val="24"/>
          <w:shd w:val="clear" w:fill="FFFFFF"/>
        </w:rPr>
        <w:t>条规定之一；</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⑦招标文件规定的其他不予退还情形；</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⑧中标人有下列情形之一的：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default" w:ascii="Calibri" w:hAnsi="Calibri" w:eastAsia="微软雅黑" w:cs="Calibri"/>
          <w:i w:val="0"/>
          <w:iCs w:val="0"/>
          <w:caps w:val="0"/>
          <w:color w:val="auto"/>
          <w:spacing w:val="0"/>
          <w:sz w:val="24"/>
          <w:szCs w:val="24"/>
          <w:shd w:val="clear" w:fill="FFFFFF"/>
        </w:rPr>
        <w:t>a</w:t>
      </w:r>
      <w:r>
        <w:rPr>
          <w:rFonts w:hint="eastAsia" w:ascii="宋体" w:hAnsi="宋体" w:eastAsia="宋体" w:cs="宋体"/>
          <w:i w:val="0"/>
          <w:iCs w:val="0"/>
          <w:caps w:val="0"/>
          <w:color w:val="auto"/>
          <w:spacing w:val="0"/>
          <w:sz w:val="24"/>
          <w:szCs w:val="24"/>
          <w:shd w:val="clear" w:fill="FFFFFF"/>
        </w:rPr>
        <w:t>.除不可抗力外，因中标人自身原因未在中标通知书要求的期限内与采购人签订政府采购合同；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b.未按照招标文件、投标文件的约定签订政府采购合同或提交履约保证金。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10.10投标文件的提交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（1）一个投标人只能提交一个投标文件，并按照招标文件第一章规定将其送达。</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（2）密封及其标记的具体形式：详见招标文件第二章。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10.11投标文件的补充、修改或撤回</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（1）投标截止时间前，投标人可对所提交的投标文件进行补充、修改或撤回，并书面通知</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（2）补充、修改的内容应按照本章第</w:t>
      </w:r>
      <w:r>
        <w:rPr>
          <w:rFonts w:hint="default" w:ascii="Calibri" w:hAnsi="Calibri" w:eastAsia="微软雅黑" w:cs="Calibri"/>
          <w:i w:val="0"/>
          <w:iCs w:val="0"/>
          <w:caps w:val="0"/>
          <w:color w:val="auto"/>
          <w:spacing w:val="0"/>
          <w:sz w:val="24"/>
          <w:szCs w:val="24"/>
          <w:shd w:val="clear" w:fill="FFFFFF"/>
        </w:rPr>
        <w:t>10.5</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4</w:t>
      </w:r>
      <w:r>
        <w:rPr>
          <w:rFonts w:hint="eastAsia" w:ascii="宋体" w:hAnsi="宋体" w:eastAsia="宋体" w:cs="宋体"/>
          <w:i w:val="0"/>
          <w:iCs w:val="0"/>
          <w:caps w:val="0"/>
          <w:color w:val="auto"/>
          <w:spacing w:val="0"/>
          <w:sz w:val="24"/>
          <w:szCs w:val="24"/>
          <w:shd w:val="clear" w:fill="FFFFFF"/>
        </w:rPr>
        <w:t>）款规定进行签署、盖章，并按照本章第</w:t>
      </w:r>
      <w:r>
        <w:rPr>
          <w:rFonts w:hint="default" w:ascii="Calibri" w:hAnsi="Calibri" w:eastAsia="微软雅黑" w:cs="Calibri"/>
          <w:i w:val="0"/>
          <w:iCs w:val="0"/>
          <w:caps w:val="0"/>
          <w:color w:val="auto"/>
          <w:spacing w:val="0"/>
          <w:sz w:val="24"/>
          <w:szCs w:val="24"/>
          <w:shd w:val="clear" w:fill="FFFFFF"/>
        </w:rPr>
        <w:t>10.10</w:t>
      </w:r>
      <w:r>
        <w:rPr>
          <w:rFonts w:hint="eastAsia" w:ascii="宋体" w:hAnsi="宋体" w:eastAsia="宋体" w:cs="宋体"/>
          <w:i w:val="0"/>
          <w:iCs w:val="0"/>
          <w:caps w:val="0"/>
          <w:color w:val="auto"/>
          <w:spacing w:val="0"/>
          <w:sz w:val="24"/>
          <w:szCs w:val="24"/>
          <w:shd w:val="clear" w:fill="FFFFFF"/>
        </w:rPr>
        <w:t>条规定提交，</w:t>
      </w:r>
      <w:r>
        <w:rPr>
          <w:rStyle w:val="9"/>
          <w:rFonts w:hint="eastAsia" w:ascii="宋体" w:hAnsi="宋体" w:eastAsia="宋体" w:cs="宋体"/>
          <w:b/>
          <w:bCs/>
          <w:i w:val="0"/>
          <w:iCs w:val="0"/>
          <w:caps w:val="0"/>
          <w:color w:val="auto"/>
          <w:spacing w:val="0"/>
          <w:sz w:val="24"/>
          <w:szCs w:val="24"/>
          <w:shd w:val="clear" w:fill="FFFFFF"/>
        </w:rPr>
        <w:t>否则将被拒收。</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※按照上述规定提交的补充、修改内容作为投标文件组成部分。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10.12除招标文件另有规定外，有下列情形之一的，</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（1）投标文件未按照招标文件要求签署、盖章；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（2）不符合招标文件中规定的资格要求；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（3）投标报价超过招标文件中规定的预算金额或最高限价；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（4）投标文件含有采购人不能接受的附加条件；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（5）有关法律、法规和规章及招标文件规定的其他无效情形。</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五、开标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11、开标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11.1</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将在招标文件载明的开标时间及地点主持召开开标会，并邀请投标人参加。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11.2开标会的主持人、唱标人、记录人及其他工作人员（若有）均由</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派出，现场监督人员（若有）可由有关方面派出。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11.3参加开标会的投标人应签到，非投标人不参加开标会。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11.4开标会应遵守下列规定：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（3）记录人对唱标人宣布的内容作开标记录。</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※若出现本章第</w:t>
      </w:r>
      <w:r>
        <w:rPr>
          <w:rStyle w:val="9"/>
          <w:rFonts w:hint="default" w:ascii="Calibri" w:hAnsi="Calibri" w:eastAsia="微软雅黑" w:cs="Calibri"/>
          <w:b/>
          <w:bCs/>
          <w:i w:val="0"/>
          <w:iCs w:val="0"/>
          <w:caps w:val="0"/>
          <w:color w:val="auto"/>
          <w:spacing w:val="0"/>
          <w:sz w:val="24"/>
          <w:szCs w:val="24"/>
          <w:shd w:val="clear" w:fill="FFFFFF"/>
        </w:rPr>
        <w:t>11.4</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微软雅黑" w:cs="Calibri"/>
          <w:b/>
          <w:bCs/>
          <w:i w:val="0"/>
          <w:iCs w:val="0"/>
          <w:caps w:val="0"/>
          <w:color w:val="auto"/>
          <w:spacing w:val="0"/>
          <w:sz w:val="24"/>
          <w:szCs w:val="24"/>
          <w:shd w:val="clear" w:fill="FFFFFF"/>
        </w:rPr>
        <w:t>4</w:t>
      </w:r>
      <w:r>
        <w:rPr>
          <w:rStyle w:val="9"/>
          <w:rFonts w:hint="eastAsia" w:ascii="宋体" w:hAnsi="宋体" w:eastAsia="宋体" w:cs="宋体"/>
          <w:b/>
          <w:bCs/>
          <w:i w:val="0"/>
          <w:iCs w:val="0"/>
          <w:caps w:val="0"/>
          <w:color w:val="auto"/>
          <w:spacing w:val="0"/>
          <w:sz w:val="24"/>
          <w:szCs w:val="24"/>
          <w:shd w:val="clear" w:fill="FFFFFF"/>
        </w:rPr>
        <w:t>）、（</w:t>
      </w:r>
      <w:r>
        <w:rPr>
          <w:rStyle w:val="9"/>
          <w:rFonts w:hint="default" w:ascii="Calibri" w:hAnsi="Calibri" w:eastAsia="微软雅黑" w:cs="Calibri"/>
          <w:b/>
          <w:bCs/>
          <w:i w:val="0"/>
          <w:iCs w:val="0"/>
          <w:caps w:val="0"/>
          <w:color w:val="auto"/>
          <w:spacing w:val="0"/>
          <w:sz w:val="24"/>
          <w:szCs w:val="24"/>
          <w:shd w:val="clear" w:fill="FFFFFF"/>
        </w:rPr>
        <w:t>5</w:t>
      </w:r>
      <w:r>
        <w:rPr>
          <w:rStyle w:val="9"/>
          <w:rFonts w:hint="eastAsia" w:ascii="宋体" w:hAnsi="宋体" w:eastAsia="宋体" w:cs="宋体"/>
          <w:b/>
          <w:bCs/>
          <w:i w:val="0"/>
          <w:iCs w:val="0"/>
          <w:caps w:val="0"/>
          <w:color w:val="auto"/>
          <w:spacing w:val="0"/>
          <w:sz w:val="24"/>
          <w:szCs w:val="24"/>
          <w:shd w:val="clear" w:fill="FFFFFF"/>
        </w:rPr>
        <w:t>）、（</w:t>
      </w:r>
      <w:r>
        <w:rPr>
          <w:rStyle w:val="9"/>
          <w:rFonts w:hint="default" w:ascii="Calibri" w:hAnsi="Calibri" w:eastAsia="微软雅黑" w:cs="Calibri"/>
          <w:b/>
          <w:bCs/>
          <w:i w:val="0"/>
          <w:iCs w:val="0"/>
          <w:caps w:val="0"/>
          <w:color w:val="auto"/>
          <w:spacing w:val="0"/>
          <w:sz w:val="24"/>
          <w:szCs w:val="24"/>
          <w:shd w:val="clear" w:fill="FFFFFF"/>
        </w:rPr>
        <w:t>6</w:t>
      </w:r>
      <w:r>
        <w:rPr>
          <w:rStyle w:val="9"/>
          <w:rFonts w:hint="eastAsia" w:ascii="宋体" w:hAnsi="宋体" w:eastAsia="宋体" w:cs="宋体"/>
          <w:b/>
          <w:bCs/>
          <w:i w:val="0"/>
          <w:iCs w:val="0"/>
          <w:caps w:val="0"/>
          <w:color w:val="auto"/>
          <w:spacing w:val="0"/>
          <w:sz w:val="24"/>
          <w:szCs w:val="24"/>
          <w:shd w:val="clear" w:fill="FFFFFF"/>
        </w:rPr>
        <w:t>）款规定情形之一</w:t>
      </w:r>
      <w:r>
        <w:rPr>
          <w:rFonts w:hint="eastAsia" w:ascii="宋体" w:hAnsi="宋体" w:eastAsia="宋体" w:cs="宋体"/>
          <w:i w:val="0"/>
          <w:iCs w:val="0"/>
          <w:caps w:val="0"/>
          <w:color w:val="auto"/>
          <w:spacing w:val="0"/>
          <w:sz w:val="24"/>
          <w:szCs w:val="24"/>
          <w:shd w:val="clear" w:fill="FFFFFF"/>
        </w:rPr>
        <w:t>，</w:t>
      </w:r>
      <w:r>
        <w:rPr>
          <w:rStyle w:val="9"/>
          <w:rFonts w:hint="eastAsia" w:ascii="宋体" w:hAnsi="宋体" w:eastAsia="宋体" w:cs="宋体"/>
          <w:b/>
          <w:bCs/>
          <w:i w:val="0"/>
          <w:iCs w:val="0"/>
          <w:caps w:val="0"/>
          <w:color w:val="auto"/>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iCs w:val="0"/>
          <w:caps w:val="0"/>
          <w:color w:val="auto"/>
          <w:spacing w:val="0"/>
          <w:sz w:val="24"/>
          <w:szCs w:val="24"/>
          <w:u w:val="single"/>
          <w:shd w:val="clear" w:fill="FFFFFF"/>
        </w:rPr>
        <w:t>福建鑫瑞达招标有限公司</w:t>
      </w:r>
      <w:r>
        <w:rPr>
          <w:rStyle w:val="9"/>
          <w:rFonts w:hint="eastAsia" w:ascii="宋体" w:hAnsi="宋体" w:eastAsia="宋体" w:cs="宋体"/>
          <w:b/>
          <w:bCs/>
          <w:i w:val="0"/>
          <w:iCs w:val="0"/>
          <w:caps w:val="0"/>
          <w:color w:val="auto"/>
          <w:spacing w:val="0"/>
          <w:sz w:val="24"/>
          <w:szCs w:val="24"/>
          <w:shd w:val="clear" w:fill="FFFFFF"/>
        </w:rPr>
        <w:t>提出任何疑义或要求（包括质疑）。</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六、中标与政府采购合同</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12、中标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12.1本项目推荐的中标候选人家数：详见招标文件第二章。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12.2本项目中标人的确定：详见招标文件第二章。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12.3中标公告</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（1）中标人确定之日起</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个工作日内，</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将在招标文件载明的指定媒体以中标公告的形式发布中标结果。</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（2）中标公告的公告期限为</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个工作日。</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（3）中标公告同时作为</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通知除中标人外的其他投标人没有中标的书面形式。</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12.4中标通知书</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（1）中标公告发布的同时，</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将向中标人发出中标通知书。</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13、政府采购合同</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13.2签订时限：自中标通知书发出之日起</w:t>
      </w:r>
      <w:r>
        <w:rPr>
          <w:rFonts w:hint="default" w:ascii="Calibri" w:hAnsi="Calibri" w:eastAsia="微软雅黑" w:cs="Calibri"/>
          <w:i w:val="0"/>
          <w:iCs w:val="0"/>
          <w:caps w:val="0"/>
          <w:color w:val="auto"/>
          <w:spacing w:val="0"/>
          <w:sz w:val="24"/>
          <w:szCs w:val="24"/>
          <w:shd w:val="clear" w:fill="FFFFFF"/>
        </w:rPr>
        <w:t>30</w:t>
      </w:r>
      <w:r>
        <w:rPr>
          <w:rFonts w:hint="eastAsia" w:ascii="宋体" w:hAnsi="宋体" w:eastAsia="宋体" w:cs="宋体"/>
          <w:i w:val="0"/>
          <w:iCs w:val="0"/>
          <w:caps w:val="0"/>
          <w:color w:val="auto"/>
          <w:spacing w:val="0"/>
          <w:sz w:val="24"/>
          <w:szCs w:val="24"/>
          <w:shd w:val="clear" w:fill="FFFFFF"/>
        </w:rPr>
        <w:t>个日历日内。</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13.3政府采购合同的履行、违约责任和解决争议的方法等适用民法典。</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13.4采购人与中标人应根据政府采购合同的约定依法履行合同义务。</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13.5政府采购合同履行过程中，采购人若需追加与合同标的相同的货物或服务，则追加采购金额不得超过原合同采购金额的</w:t>
      </w:r>
      <w:r>
        <w:rPr>
          <w:rFonts w:hint="default" w:ascii="Calibri" w:hAnsi="Calibri" w:eastAsia="微软雅黑"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七、询问、质疑与投诉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14、询问</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14.1潜在投标人或投标人对本次采购活动的有关事项若有疑问，可向福建鑫瑞达招标有限公司提出询问，福建鑫瑞达招标有限公司将按照政府采购法及实施条例的有关规定进行答复。</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15、质疑</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15.1针对同一采购程序环节的质疑应在政府采购法及实施条例规定的时限内一次性提出，并同时符合下列条件：</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（2）质疑人应按照招标文件第二章规定方式提交质疑函。</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（3）质疑函应包括下列主要内容：</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①质疑人的基本信息，至少包括：全称、地址、邮政编码等；</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②所质疑项目的基本信息，至少包括：招标编号、项目名称等；</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③所质疑的具体事项（以下简称：“质疑事项”）；</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④针对质疑事项提出的明确请求，前述明确请求指质疑人提出质疑的目的以及希望福建鑫瑞达招标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⑤针对质疑事项导致质疑人自身权益受到损害的必要证明材料，至少包括：</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a.质疑人代表的身份证明材料：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a2若本项目接受自然人投标且质疑人为自然人的，提供本人的身份证复印件。</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b.其他证明材料（即事实依据和必要的法律依据）包括但不限于下列材料：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b1所质疑的具体事项是与自已有利害关系的证明材料；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b3依法应终止采购程序的证明材料；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b4应重新采购的证明材料；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b5采购文件、采购过程或中标、成交结果损害自已合法权益的证明材料等；</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b/>
          <w:bCs/>
          <w:i w:val="0"/>
          <w:iCs w:val="0"/>
          <w:caps w:val="0"/>
          <w:color w:val="auto"/>
          <w:spacing w:val="0"/>
          <w:sz w:val="24"/>
          <w:szCs w:val="24"/>
          <w:shd w:val="clear" w:fill="FFFFFF"/>
        </w:rPr>
        <w:t>视为无效</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⑥质疑人代表及其联系方法的信息，至少包括：姓名、手机、电子信箱、邮寄地址等。</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⑦提出质疑的日期。</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15.2对不符合本章第</w:t>
      </w:r>
      <w:r>
        <w:rPr>
          <w:rFonts w:hint="default" w:ascii="Calibri" w:hAnsi="Calibri" w:eastAsia="微软雅黑" w:cs="Calibri"/>
          <w:i w:val="0"/>
          <w:iCs w:val="0"/>
          <w:caps w:val="0"/>
          <w:color w:val="auto"/>
          <w:spacing w:val="0"/>
          <w:sz w:val="24"/>
          <w:szCs w:val="24"/>
          <w:shd w:val="clear" w:fill="FFFFFF"/>
        </w:rPr>
        <w:t>15.1</w:t>
      </w:r>
      <w:r>
        <w:rPr>
          <w:rFonts w:hint="eastAsia" w:ascii="宋体" w:hAnsi="宋体" w:eastAsia="宋体" w:cs="宋体"/>
          <w:i w:val="0"/>
          <w:iCs w:val="0"/>
          <w:caps w:val="0"/>
          <w:color w:val="auto"/>
          <w:spacing w:val="0"/>
          <w:sz w:val="24"/>
          <w:szCs w:val="24"/>
          <w:shd w:val="clear" w:fill="FFFFFF"/>
        </w:rPr>
        <w:t>条规定的质疑，将按照下列规定进行处理：</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（1）不符合其中第（</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）条规定的，书面告知质疑人不予受理及其理由。</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（2）不符合其中第（</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）条规定的，书面告知质疑人修改、补充后在规定时限内重新提交质疑函。</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15.3对符合本章第</w:t>
      </w:r>
      <w:r>
        <w:rPr>
          <w:rFonts w:hint="default" w:ascii="Calibri" w:hAnsi="Calibri" w:eastAsia="微软雅黑" w:cs="Calibri"/>
          <w:i w:val="0"/>
          <w:iCs w:val="0"/>
          <w:caps w:val="0"/>
          <w:color w:val="auto"/>
          <w:spacing w:val="0"/>
          <w:sz w:val="24"/>
          <w:szCs w:val="24"/>
          <w:shd w:val="clear" w:fill="FFFFFF"/>
        </w:rPr>
        <w:t>15.1</w:t>
      </w:r>
      <w:r>
        <w:rPr>
          <w:rFonts w:hint="eastAsia" w:ascii="宋体" w:hAnsi="宋体" w:eastAsia="宋体" w:cs="宋体"/>
          <w:i w:val="0"/>
          <w:iCs w:val="0"/>
          <w:caps w:val="0"/>
          <w:color w:val="auto"/>
          <w:spacing w:val="0"/>
          <w:sz w:val="24"/>
          <w:szCs w:val="24"/>
          <w:shd w:val="clear" w:fill="FFFFFF"/>
        </w:rPr>
        <w:t>条规定的质疑，将按照政府采购法及实施条例、政府采购质疑和投诉办法的有关规定进行答复。</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15.4招标文件的质疑：详见招标文件第二章。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16、投诉</w:t>
      </w:r>
    </w:p>
    <w:p>
      <w:pPr>
        <w:pStyle w:val="6"/>
        <w:keepNext w:val="0"/>
        <w:keepLines w:val="0"/>
        <w:widowControl/>
        <w:suppressLineNumbers w:val="0"/>
        <w:spacing w:before="0" w:beforeAutospacing="0" w:after="150" w:afterAutospacing="0" w:line="360" w:lineRule="auto"/>
        <w:ind w:left="-180" w:right="-180"/>
        <w:rPr>
          <w:color w:val="auto"/>
          <w:sz w:val="24"/>
          <w:szCs w:val="24"/>
        </w:rPr>
      </w:pPr>
      <w:r>
        <w:rPr>
          <w:rFonts w:hint="eastAsia" w:ascii="宋体" w:hAnsi="宋体" w:eastAsia="宋体" w:cs="宋体"/>
          <w:i w:val="0"/>
          <w:iCs w:val="0"/>
          <w:caps w:val="0"/>
          <w:color w:val="auto"/>
          <w:spacing w:val="0"/>
          <w:sz w:val="24"/>
          <w:szCs w:val="24"/>
          <w:shd w:val="clear" w:fill="FFFFFF"/>
        </w:rPr>
        <w:t>16.1若对质疑答复不满意或质疑答复未在答复期限内作出，质疑人可在答复期限届满之日起</w:t>
      </w:r>
      <w:r>
        <w:rPr>
          <w:rFonts w:hint="default" w:ascii="Calibri" w:hAnsi="Calibri" w:eastAsia="宋体" w:cs="Calibri"/>
          <w:i w:val="0"/>
          <w:iCs w:val="0"/>
          <w:caps w:val="0"/>
          <w:color w:val="auto"/>
          <w:spacing w:val="0"/>
          <w:sz w:val="24"/>
          <w:szCs w:val="24"/>
          <w:shd w:val="clear" w:fill="FFFFFF"/>
        </w:rPr>
        <w:t>15</w:t>
      </w:r>
      <w:r>
        <w:rPr>
          <w:rFonts w:hint="eastAsia" w:ascii="宋体" w:hAnsi="宋体" w:eastAsia="宋体" w:cs="宋体"/>
          <w:i w:val="0"/>
          <w:iCs w:val="0"/>
          <w:caps w:val="0"/>
          <w:color w:val="auto"/>
          <w:spacing w:val="0"/>
          <w:sz w:val="24"/>
          <w:szCs w:val="24"/>
          <w:shd w:val="clear" w:fill="FFFFFF"/>
        </w:rPr>
        <w:t>个工作日内按照政府采购质疑和投诉办法的有关规定向招标文件第二章载明的本项目监督管理部门提起投诉。</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八、政府采购政策</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line="360" w:lineRule="auto"/>
        <w:ind w:left="-180" w:right="-180"/>
        <w:rPr>
          <w:color w:val="auto"/>
          <w:sz w:val="24"/>
          <w:szCs w:val="24"/>
        </w:rPr>
      </w:pPr>
      <w:r>
        <w:rPr>
          <w:rFonts w:hint="eastAsia" w:ascii="宋体" w:hAnsi="宋体" w:eastAsia="宋体" w:cs="宋体"/>
          <w:i w:val="0"/>
          <w:iCs w:val="0"/>
          <w:caps w:val="0"/>
          <w:color w:val="auto"/>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b/>
          <w:bCs/>
          <w:i w:val="0"/>
          <w:iCs w:val="0"/>
          <w:caps w:val="0"/>
          <w:color w:val="auto"/>
          <w:spacing w:val="0"/>
          <w:sz w:val="24"/>
          <w:szCs w:val="24"/>
          <w:shd w:val="clear" w:fill="FFFFFF"/>
        </w:rPr>
        <w:t>“残疾人福利性单位”</w:t>
      </w:r>
      <w:r>
        <w:rPr>
          <w:rFonts w:hint="eastAsia" w:ascii="宋体" w:hAnsi="宋体" w:eastAsia="宋体" w:cs="宋体"/>
          <w:i w:val="0"/>
          <w:iCs w:val="0"/>
          <w:caps w:val="0"/>
          <w:color w:val="auto"/>
          <w:spacing w:val="0"/>
          <w:sz w:val="24"/>
          <w:szCs w:val="24"/>
          <w:shd w:val="clear" w:fill="FFFFFF"/>
        </w:rPr>
        <w:t>）亦可享受前述扶持政策。其中：</w:t>
      </w:r>
    </w:p>
    <w:p>
      <w:pPr>
        <w:pStyle w:val="6"/>
        <w:keepNext w:val="0"/>
        <w:keepLines w:val="0"/>
        <w:widowControl/>
        <w:suppressLineNumbers w:val="0"/>
        <w:spacing w:before="75" w:beforeAutospacing="0" w:after="75" w:afterAutospacing="0" w:line="360" w:lineRule="auto"/>
        <w:ind w:left="-180" w:right="-180" w:firstLine="240"/>
        <w:rPr>
          <w:color w:val="auto"/>
          <w:sz w:val="24"/>
          <w:szCs w:val="24"/>
        </w:rPr>
      </w:pPr>
      <w:r>
        <w:rPr>
          <w:rFonts w:hint="eastAsia" w:ascii="宋体" w:hAnsi="宋体" w:eastAsia="宋体" w:cs="宋体"/>
          <w:i w:val="0"/>
          <w:iCs w:val="0"/>
          <w:caps w:val="0"/>
          <w:color w:val="auto"/>
          <w:spacing w:val="0"/>
          <w:sz w:val="24"/>
          <w:szCs w:val="24"/>
          <w:shd w:val="clear" w:fill="FFFFFF"/>
        </w:rPr>
        <w:t>（1）中小企业指符合下列条件的中型、小型、微型企业：</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①符合《工业和信息化部、国家统计局、国家发展和改革委员会、财政部关于印发中小企业划型标准规定的通知》（工信部联企业</w:t>
      </w:r>
      <w:r>
        <w:rPr>
          <w:rFonts w:hint="default" w:ascii="Calibri" w:hAnsi="Calibri" w:eastAsia="微软雅黑" w:cs="Calibri"/>
          <w:i w:val="0"/>
          <w:iCs w:val="0"/>
          <w:caps w:val="0"/>
          <w:color w:val="auto"/>
          <w:spacing w:val="0"/>
          <w:sz w:val="24"/>
          <w:szCs w:val="24"/>
          <w:shd w:val="clear" w:fill="FFFFFF"/>
        </w:rPr>
        <w:t>[2011]300</w:t>
      </w:r>
      <w:r>
        <w:rPr>
          <w:rFonts w:hint="eastAsia" w:ascii="宋体" w:hAnsi="宋体" w:eastAsia="宋体" w:cs="宋体"/>
          <w:i w:val="0"/>
          <w:iCs w:val="0"/>
          <w:caps w:val="0"/>
          <w:color w:val="auto"/>
          <w:spacing w:val="0"/>
          <w:sz w:val="24"/>
          <w:szCs w:val="24"/>
          <w:shd w:val="clear" w:fill="FFFFFF"/>
        </w:rPr>
        <w:t>号）规定的划分标准，但与大企业的负责人为同一人，或者与大企业存在直接控股、管理关系的除外；；</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②符合中小企业划分标准的个体工商户，在政府采购活动中视同中小企业。</w:t>
      </w:r>
    </w:p>
    <w:p>
      <w:pPr>
        <w:pStyle w:val="6"/>
        <w:keepNext w:val="0"/>
        <w:keepLines w:val="0"/>
        <w:widowControl/>
        <w:suppressLineNumbers w:val="0"/>
        <w:spacing w:before="75" w:beforeAutospacing="0" w:after="75" w:afterAutospacing="0" w:line="360" w:lineRule="auto"/>
        <w:ind w:left="-180" w:right="-180" w:firstLine="240"/>
        <w:rPr>
          <w:color w:val="auto"/>
          <w:sz w:val="24"/>
          <w:szCs w:val="24"/>
        </w:rPr>
      </w:pPr>
      <w:r>
        <w:rPr>
          <w:rFonts w:hint="eastAsia" w:ascii="宋体" w:hAnsi="宋体" w:eastAsia="宋体" w:cs="宋体"/>
          <w:i w:val="0"/>
          <w:iCs w:val="0"/>
          <w:caps w:val="0"/>
          <w:color w:val="auto"/>
          <w:spacing w:val="0"/>
          <w:sz w:val="24"/>
          <w:szCs w:val="24"/>
          <w:shd w:val="clear" w:fill="FFFFFF"/>
        </w:rPr>
        <w:t>（2）在政府采购活动中，供应商提供的货物、工程或者服务符合下列情形的，享受本办法规定的中小企业扶持政策：</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①在货物采购项目中，货物由中小企业制造，即货物由中小企业生产且使用该中小企业商号或者注册商标；</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②在工程采购项目中，工程由中小企业承建，即工程施工单位为中小企业；</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③在服务采购项目中，服务由中小企业承接，即提供服务的人员为中小企业依照《中华人民共和国劳动合同法》 订立劳动合同的从业人员。</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在货物采购项目中，供应商提供的货物既有中小企业制造货物，也有大型企业制造货物的，不享受本办法规定的中小企业扶持政策。</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以联合体形式参加政府采购活动，联合体各方均为中小企业的，联合体视同中小企业。其中，联合体各方均为小微企业的，联合体视同小微企业。</w:t>
      </w:r>
    </w:p>
    <w:p>
      <w:pPr>
        <w:pStyle w:val="6"/>
        <w:keepNext w:val="0"/>
        <w:keepLines w:val="0"/>
        <w:widowControl/>
        <w:suppressLineNumbers w:val="0"/>
        <w:spacing w:before="75" w:beforeAutospacing="0" w:after="75" w:afterAutospacing="0" w:line="360" w:lineRule="auto"/>
        <w:ind w:left="-180" w:right="-180" w:firstLine="240"/>
        <w:rPr>
          <w:color w:val="auto"/>
          <w:sz w:val="24"/>
          <w:szCs w:val="24"/>
        </w:rPr>
      </w:pPr>
      <w:r>
        <w:rPr>
          <w:rFonts w:hint="eastAsia" w:ascii="宋体" w:hAnsi="宋体" w:eastAsia="宋体" w:cs="宋体"/>
          <w:i w:val="0"/>
          <w:iCs w:val="0"/>
          <w:caps w:val="0"/>
          <w:color w:val="auto"/>
          <w:spacing w:val="0"/>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24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②监狱企业视同小型、微型企业。</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（4）残疾人福利性单位指同时符合下列条件的单位：</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①安置的残疾人占本单位在职职工人数的比例不低于</w:t>
      </w:r>
      <w:r>
        <w:rPr>
          <w:rFonts w:hint="default" w:ascii="Calibri" w:hAnsi="Calibri" w:eastAsia="微软雅黑" w:cs="Calibri"/>
          <w:i w:val="0"/>
          <w:iCs w:val="0"/>
          <w:caps w:val="0"/>
          <w:color w:val="auto"/>
          <w:spacing w:val="0"/>
          <w:sz w:val="24"/>
          <w:szCs w:val="24"/>
          <w:shd w:val="clear" w:fill="FFFFFF"/>
        </w:rPr>
        <w:t>25%</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微软雅黑" w:cs="Calibri"/>
          <w:i w:val="0"/>
          <w:iCs w:val="0"/>
          <w:caps w:val="0"/>
          <w:color w:val="auto"/>
          <w:spacing w:val="0"/>
          <w:sz w:val="24"/>
          <w:szCs w:val="24"/>
          <w:shd w:val="clear" w:fill="FFFFFF"/>
        </w:rPr>
        <w:t>25%</w:t>
      </w:r>
      <w:r>
        <w:rPr>
          <w:rFonts w:hint="eastAsia" w:ascii="宋体" w:hAnsi="宋体" w:eastAsia="宋体" w:cs="宋体"/>
          <w:i w:val="0"/>
          <w:iCs w:val="0"/>
          <w:caps w:val="0"/>
          <w:color w:val="auto"/>
          <w:spacing w:val="0"/>
          <w:sz w:val="24"/>
          <w:szCs w:val="24"/>
          <w:shd w:val="clear" w:fill="FFFFFF"/>
        </w:rPr>
        <w:t>），并且安置的残疾人人数不少于</w:t>
      </w:r>
      <w:r>
        <w:rPr>
          <w:rFonts w:hint="default" w:ascii="Calibri" w:hAnsi="Calibri" w:eastAsia="微软雅黑"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人（含</w:t>
      </w:r>
      <w:r>
        <w:rPr>
          <w:rFonts w:hint="default" w:ascii="Calibri" w:hAnsi="Calibri" w:eastAsia="微软雅黑"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人）；</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②依法与安置的每位残疾人签订了一年以上（含一年）的劳动合同或服务协议；</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前款所称残疾人指法定劳动年龄内，持有《中华人民共和国残疾人证》或《中华人民共和国残疾军人证（1至</w:t>
      </w:r>
      <w:r>
        <w:rPr>
          <w:rFonts w:hint="default" w:ascii="Calibri" w:hAnsi="Calibri" w:eastAsia="微软雅黑"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17.5信用记录指由财政部确定的有关网站提供的相关主体信用信息。信用记录的查询及使用应符合财政部文件（财库</w:t>
      </w:r>
      <w:r>
        <w:rPr>
          <w:rFonts w:hint="default" w:ascii="Calibri" w:hAnsi="Calibri" w:eastAsia="微软雅黑" w:cs="Calibri"/>
          <w:i w:val="0"/>
          <w:iCs w:val="0"/>
          <w:caps w:val="0"/>
          <w:color w:val="auto"/>
          <w:spacing w:val="0"/>
          <w:sz w:val="24"/>
          <w:szCs w:val="24"/>
          <w:shd w:val="clear" w:fill="FFFFFF"/>
        </w:rPr>
        <w:t>[2016]125</w:t>
      </w:r>
      <w:r>
        <w:rPr>
          <w:rFonts w:hint="eastAsia" w:ascii="宋体" w:hAnsi="宋体" w:eastAsia="宋体" w:cs="宋体"/>
          <w:i w:val="0"/>
          <w:iCs w:val="0"/>
          <w:caps w:val="0"/>
          <w:color w:val="auto"/>
          <w:spacing w:val="0"/>
          <w:sz w:val="24"/>
          <w:szCs w:val="24"/>
          <w:shd w:val="clear" w:fill="FFFFFF"/>
        </w:rPr>
        <w:t>号）规定。</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17.6为落实政府采购政策需满足的要求：详见招标文件第一章。</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九、本项目的有关信息</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18.1指定媒体：详见招标文件第二章。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十、其他事项</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19、其他事项：详见招标文件第二章。</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240" w:afterAutospacing="0" w:line="360" w:lineRule="auto"/>
        <w:ind w:left="-180" w:right="-180" w:firstLine="0"/>
        <w:rPr>
          <w:color w:val="auto"/>
        </w:rPr>
      </w:pPr>
      <w:r>
        <w:rPr>
          <w:rFonts w:hint="default" w:ascii="Calibri" w:hAnsi="Calibri" w:eastAsia="微软雅黑" w:cs="Calibri"/>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rStyle w:val="9"/>
          <w:rFonts w:hint="eastAsia" w:ascii="宋体" w:hAnsi="宋体" w:eastAsia="宋体" w:cs="宋体"/>
          <w:b/>
          <w:bCs/>
          <w:i w:val="0"/>
          <w:iCs w:val="0"/>
          <w:caps w:val="0"/>
          <w:color w:val="auto"/>
          <w:spacing w:val="0"/>
          <w:sz w:val="31"/>
          <w:szCs w:val="31"/>
          <w:shd w:val="clear" w:fill="FFFFFF"/>
        </w:rPr>
      </w:pPr>
      <w:r>
        <w:rPr>
          <w:rStyle w:val="9"/>
          <w:rFonts w:hint="eastAsia" w:ascii="宋体" w:hAnsi="宋体" w:eastAsia="宋体" w:cs="宋体"/>
          <w:b/>
          <w:bCs/>
          <w:i w:val="0"/>
          <w:iCs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31"/>
          <w:szCs w:val="31"/>
          <w:shd w:val="clear" w:fill="FFFFFF"/>
        </w:rPr>
        <w:t>第四章   资格审查与评标</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一、资格审查</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1、开标结束后，由</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负责资格审查小组的组建及资格审查工作的组织。</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1.1资格审查小组由</w:t>
      </w:r>
      <w:r>
        <w:rPr>
          <w:rFonts w:hint="default" w:ascii="Calibri" w:hAnsi="Calibri" w:eastAsia="微软雅黑"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人组成，并负责具体审查事务，其中：由采购人派出的采购人代表至少</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人，由</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派出的工作人员至少</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人，其余</w:t>
      </w:r>
      <w:r>
        <w:rPr>
          <w:rFonts w:hint="eastAsia" w:ascii="宋体" w:hAnsi="宋体" w:eastAsia="宋体" w:cs="宋体"/>
          <w:i w:val="0"/>
          <w:iCs w:val="0"/>
          <w:caps w:val="0"/>
          <w:color w:val="auto"/>
          <w:spacing w:val="0"/>
          <w:sz w:val="24"/>
          <w:szCs w:val="24"/>
          <w:u w:val="single"/>
          <w:shd w:val="clear" w:fill="FFFFFF"/>
        </w:rPr>
        <w:t>1</w:t>
      </w:r>
      <w:r>
        <w:rPr>
          <w:rFonts w:hint="eastAsia" w:ascii="宋体" w:hAnsi="宋体" w:eastAsia="宋体" w:cs="宋体"/>
          <w:i w:val="0"/>
          <w:iCs w:val="0"/>
          <w:caps w:val="0"/>
          <w:color w:val="auto"/>
          <w:spacing w:val="0"/>
          <w:sz w:val="24"/>
          <w:szCs w:val="24"/>
          <w:shd w:val="clear" w:fill="FFFFFF"/>
        </w:rPr>
        <w:t>人可为采购人代表或</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的工作人员。</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1.2资格审查的依据是招标文件和投标文件。</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1.3资格审查的范围及内容：投标文件（资格及资信证明部分），具体如下：</w:t>
      </w:r>
    </w:p>
    <w:p>
      <w:pPr>
        <w:pStyle w:val="6"/>
        <w:keepNext w:val="0"/>
        <w:keepLines w:val="0"/>
        <w:widowControl/>
        <w:suppressLineNumbers w:val="0"/>
        <w:spacing w:before="0" w:beforeAutospacing="0" w:after="150" w:afterAutospacing="0" w:line="360" w:lineRule="auto"/>
        <w:ind w:left="-180" w:right="-180"/>
        <w:rPr>
          <w:color w:val="auto"/>
          <w:sz w:val="24"/>
          <w:szCs w:val="24"/>
        </w:rPr>
      </w:pPr>
      <w:r>
        <w:rPr>
          <w:rFonts w:hint="eastAsia" w:ascii="宋体" w:hAnsi="宋体" w:eastAsia="宋体" w:cs="宋体"/>
          <w:i w:val="0"/>
          <w:iCs w:val="0"/>
          <w:caps w:val="0"/>
          <w:color w:val="auto"/>
          <w:spacing w:val="0"/>
          <w:sz w:val="24"/>
          <w:szCs w:val="24"/>
          <w:shd w:val="clear" w:fill="FFFFFF"/>
        </w:rPr>
        <w:t>  （1）“投标函”；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（2）“投标人的资格及资信证明文件”</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①一般资格证明文件：</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单位负责人授权书（若有）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营业执照等证明文件</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财务状况报告（财务报告、或资信证明、或投标担保函）</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依法缴纳税收证明材料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依法缴纳社会保障资金证明材料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具备履行合同所必需设备和专业技术能力的声明函（若有）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信用记录查询结果</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国统字[2017]213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联合体协议（若有）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检察机关行贿犯罪档案查询结果告知函（若有）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   ②.其他资格证明文件：</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Style w:val="9"/>
          <w:rFonts w:hint="eastAsia" w:ascii="微软雅黑" w:hAnsi="微软雅黑" w:eastAsia="微软雅黑" w:cs="微软雅黑"/>
          <w:b/>
          <w:bCs/>
          <w:i w:val="0"/>
          <w:iCs w:val="0"/>
          <w:caps w:val="0"/>
          <w:color w:val="auto"/>
          <w:spacing w:val="0"/>
          <w:sz w:val="24"/>
          <w:szCs w:val="24"/>
          <w:shd w:val="clear" w:fill="FFFFFF"/>
        </w:rPr>
        <w:t>包：1</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杂交早稻种子的投标品种名称和种子生产经营资质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1.投标人应当以书面形式提供投标品种的名称（1个）； 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包：2</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杂交晚稻种子的投标品种名称和种子生产经营资质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1.投标人应当以书面形式提供投标品种的名称（1个）； 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包：3</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常规稻“佳辐占”的种子生产经营资质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投标人须获得行政主管部门颁发的《种子生产经营许可证》（含有“佳辐占”品种），提供有效的证书复印件。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包：4</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杂交玉米种子的投标品种名称和种子生产经营资质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1.投标人应当以书面形式提供投标品种的名称（1个）；2.投标人须获得行政主管部门颁发的《种子生产经营许可证》（含有投标品种），提供有效的证书复印件。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包：5</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大豆种子的投标品种名称和种子生产经营资质</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1.投标人应当以书面形式提供投标品种的名称（2-4个）；2.投标人须获得行政主管部门颁发的《种子生产经营许可证》（含有投标品种），提供有效的证书复印件。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单位负责人授权书（若有） 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纸质投标文件正本中的本授权书（若有）应为原件。电子投标文件中的本授权书（若有）应为原件的扫描件（即单位负责人签字或盖章和投标人代表签字并加盖投标人公章的原件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一般资格证明文件“财务状况报告（财务报告或资信证明或投标担保函）”中要求提供的“经审计的上一年度的年度财务报告”指“经审计的2020年度或2021年度的财务报告”。</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  （3）投标保证金。</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1.4有下列情形之一的，</w:t>
      </w:r>
      <w:r>
        <w:rPr>
          <w:rStyle w:val="9"/>
          <w:rFonts w:hint="eastAsia" w:ascii="宋体" w:hAnsi="宋体" w:eastAsia="宋体" w:cs="宋体"/>
          <w:b/>
          <w:bCs/>
          <w:i w:val="0"/>
          <w:iCs w:val="0"/>
          <w:caps w:val="0"/>
          <w:color w:val="auto"/>
          <w:spacing w:val="0"/>
          <w:sz w:val="24"/>
          <w:szCs w:val="24"/>
          <w:shd w:val="clear" w:fill="FFFFFF"/>
        </w:rPr>
        <w:t>资格审查不合格：</w:t>
      </w:r>
      <w:r>
        <w:rPr>
          <w:rStyle w:val="9"/>
          <w:rFonts w:hint="eastAsia" w:ascii="宋体" w:hAnsi="宋体" w:eastAsia="宋体" w:cs="宋体"/>
          <w:b/>
          <w:bCs/>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（1）一般情形：</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宋体" w:hAnsi="宋体" w:eastAsia="宋体" w:cs="宋体"/>
          <w:i w:val="0"/>
          <w:iCs w:val="0"/>
          <w:caps w:val="0"/>
          <w:color w:val="auto"/>
          <w:spacing w:val="0"/>
          <w:kern w:val="0"/>
          <w:sz w:val="24"/>
          <w:szCs w:val="24"/>
          <w:shd w:val="clear" w:fill="FFFFFF"/>
          <w:lang w:val="en-US" w:eastAsia="zh-CN" w:bidi="ar"/>
        </w:rPr>
        <w:t>  （2）本项目规定的其他情形：</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Style w:val="9"/>
          <w:rFonts w:hint="eastAsia" w:ascii="微软雅黑" w:hAnsi="微软雅黑" w:eastAsia="微软雅黑" w:cs="微软雅黑"/>
          <w:b/>
          <w:bCs/>
          <w:i w:val="0"/>
          <w:iCs w:val="0"/>
          <w:caps w:val="0"/>
          <w:color w:val="auto"/>
          <w:spacing w:val="0"/>
          <w:sz w:val="24"/>
          <w:szCs w:val="24"/>
          <w:shd w:val="clear" w:fill="FFFFFF"/>
        </w:rPr>
        <w:t>包：1</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包：2</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包：3</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包：4</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包：5</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资格及资信证明部分中不得出现报价部分的全部或部分的投标报价信息（或组成资料），否则资格审查不合格。</w:t>
            </w:r>
          </w:p>
        </w:tc>
      </w:tr>
    </w:tbl>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eastAsia="微软雅黑" w:cs="Calibri"/>
          <w:i w:val="0"/>
          <w:iCs w:val="0"/>
          <w:caps w:val="0"/>
          <w:color w:val="auto"/>
          <w:spacing w:val="0"/>
          <w:sz w:val="24"/>
          <w:szCs w:val="24"/>
          <w:shd w:val="clear" w:fill="FFFFFF"/>
        </w:rPr>
        <w:t>1.2</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1.3</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1.4</w:t>
      </w:r>
      <w:r>
        <w:rPr>
          <w:rFonts w:hint="eastAsia" w:ascii="宋体" w:hAnsi="宋体" w:eastAsia="宋体" w:cs="宋体"/>
          <w:i w:val="0"/>
          <w:iCs w:val="0"/>
          <w:caps w:val="0"/>
          <w:color w:val="auto"/>
          <w:spacing w:val="0"/>
          <w:sz w:val="24"/>
          <w:szCs w:val="24"/>
          <w:shd w:val="clear" w:fill="FFFFFF"/>
        </w:rPr>
        <w:t>条规定进行资格审查。</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2、资格审查情况不得私自外泄，有关信息由</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统一对外发布。</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3、资格审查合格的投标人不足三家的，不进行评标。同时，本次采购活动结束，</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二、评标</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4、资格审查结束后，由福建鑫瑞达招标有限公司负责评标委员会的组建及评标工作的组织。</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5、评标委员会</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5.1评标委员会由采购人代表和评标专家两部分共</w:t>
      </w:r>
      <w:r>
        <w:rPr>
          <w:rFonts w:hint="eastAsia" w:ascii="宋体" w:hAnsi="宋体" w:eastAsia="宋体" w:cs="宋体"/>
          <w:i w:val="0"/>
          <w:iCs w:val="0"/>
          <w:caps w:val="0"/>
          <w:color w:val="auto"/>
          <w:spacing w:val="0"/>
          <w:sz w:val="24"/>
          <w:szCs w:val="24"/>
          <w:u w:val="single"/>
          <w:shd w:val="clear" w:fill="FFFFFF"/>
        </w:rPr>
        <w:t>7</w:t>
      </w:r>
      <w:r>
        <w:rPr>
          <w:rFonts w:hint="eastAsia" w:ascii="宋体" w:hAnsi="宋体" w:eastAsia="宋体" w:cs="宋体"/>
          <w:i w:val="0"/>
          <w:iCs w:val="0"/>
          <w:caps w:val="0"/>
          <w:color w:val="auto"/>
          <w:spacing w:val="0"/>
          <w:sz w:val="24"/>
          <w:szCs w:val="24"/>
          <w:shd w:val="clear" w:fill="FFFFFF"/>
        </w:rPr>
        <w:t>人（以下简称“评委”）组成，其中：由采购人派出的采购人代表</w:t>
      </w:r>
      <w:r>
        <w:rPr>
          <w:rFonts w:hint="eastAsia" w:ascii="宋体" w:hAnsi="宋体" w:eastAsia="宋体" w:cs="宋体"/>
          <w:i w:val="0"/>
          <w:iCs w:val="0"/>
          <w:caps w:val="0"/>
          <w:color w:val="auto"/>
          <w:spacing w:val="0"/>
          <w:sz w:val="24"/>
          <w:szCs w:val="24"/>
          <w:u w:val="single"/>
          <w:shd w:val="clear" w:fill="FFFFFF"/>
        </w:rPr>
        <w:t>2</w:t>
      </w:r>
      <w:r>
        <w:rPr>
          <w:rFonts w:hint="eastAsia" w:ascii="宋体" w:hAnsi="宋体" w:eastAsia="宋体" w:cs="宋体"/>
          <w:i w:val="0"/>
          <w:iCs w:val="0"/>
          <w:caps w:val="0"/>
          <w:color w:val="auto"/>
          <w:spacing w:val="0"/>
          <w:sz w:val="24"/>
          <w:szCs w:val="24"/>
          <w:shd w:val="clear" w:fill="FFFFFF"/>
        </w:rPr>
        <w:t>人，由福建省政府采购评审专家库产生的评标专家</w:t>
      </w:r>
      <w:r>
        <w:rPr>
          <w:rFonts w:hint="eastAsia" w:ascii="宋体" w:hAnsi="宋体" w:eastAsia="宋体" w:cs="宋体"/>
          <w:i w:val="0"/>
          <w:iCs w:val="0"/>
          <w:caps w:val="0"/>
          <w:color w:val="auto"/>
          <w:spacing w:val="0"/>
          <w:sz w:val="24"/>
          <w:szCs w:val="24"/>
          <w:u w:val="single"/>
          <w:shd w:val="clear" w:fill="FFFFFF"/>
        </w:rPr>
        <w:t>5</w:t>
      </w:r>
      <w:r>
        <w:rPr>
          <w:rFonts w:hint="eastAsia" w:ascii="宋体" w:hAnsi="宋体" w:eastAsia="宋体" w:cs="宋体"/>
          <w:i w:val="0"/>
          <w:iCs w:val="0"/>
          <w:caps w:val="0"/>
          <w:color w:val="auto"/>
          <w:spacing w:val="0"/>
          <w:sz w:val="24"/>
          <w:szCs w:val="24"/>
          <w:shd w:val="clear" w:fill="FFFFFF"/>
        </w:rPr>
        <w:t>人。</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5.2评标委员会负责具体评标事务，并按照下列原则依法独立履行有关职责：</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（2）评标应遵循公平、公正、科学、严谨和择优原则。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（3）评标的依据是招标文件和投标文件。</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（4）应按照招标文件规定推荐中标候选人或确定中标人。</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（5）评标应遵守下列评标纪律：</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①评标情况不得私自外泄，有关信息由</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统一对外发布。</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②对</w:t>
      </w:r>
      <w:r>
        <w:rPr>
          <w:rFonts w:hint="eastAsia" w:ascii="宋体" w:hAnsi="宋体" w:eastAsia="宋体" w:cs="宋体"/>
          <w:i w:val="0"/>
          <w:iCs w:val="0"/>
          <w:caps w:val="0"/>
          <w:color w:val="auto"/>
          <w:spacing w:val="0"/>
          <w:sz w:val="24"/>
          <w:szCs w:val="24"/>
          <w:u w:val="single"/>
          <w:shd w:val="clear" w:fill="FFFFFF"/>
        </w:rPr>
        <w:t>福建鑫瑞达招标有限公司</w:t>
      </w:r>
      <w:r>
        <w:rPr>
          <w:rFonts w:hint="eastAsia" w:ascii="宋体" w:hAnsi="宋体" w:eastAsia="宋体" w:cs="宋体"/>
          <w:i w:val="0"/>
          <w:iCs w:val="0"/>
          <w:caps w:val="0"/>
          <w:color w:val="auto"/>
          <w:spacing w:val="0"/>
          <w:sz w:val="24"/>
          <w:szCs w:val="24"/>
          <w:shd w:val="clear" w:fill="FFFFFF"/>
        </w:rPr>
        <w:t>或投标人提供的要求保密的资料，不得摘记翻印和外传。</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⑤评标中应充分发扬民主，推荐中标候选人或确定中标人后要服从评标报告。</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6、评标程序</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6.1评标前的准备工作</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6.2符合性审查</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（5）评标委员会对所有投标人都执行相同的程序和标准。</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（6）有下列情形之一的，</w:t>
      </w:r>
      <w:r>
        <w:rPr>
          <w:rStyle w:val="9"/>
          <w:rFonts w:hint="eastAsia" w:ascii="宋体" w:hAnsi="宋体" w:eastAsia="宋体" w:cs="宋体"/>
          <w:b/>
          <w:bCs/>
          <w:i w:val="0"/>
          <w:iCs w:val="0"/>
          <w:caps w:val="0"/>
          <w:color w:val="auto"/>
          <w:spacing w:val="0"/>
          <w:sz w:val="24"/>
          <w:szCs w:val="24"/>
          <w:shd w:val="clear" w:fill="FFFFFF"/>
        </w:rPr>
        <w:t>符合性审查不合格：</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①项目一般情形：</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②本项目规定的其他情形：</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包：1</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包一般情形</w:t>
      </w:r>
      <w:r>
        <w:rPr>
          <w:rFonts w:hint="eastAsia" w:ascii="微软雅黑" w:hAnsi="微软雅黑" w:eastAsia="微软雅黑" w:cs="微软雅黑"/>
          <w:i w:val="0"/>
          <w:iCs w:val="0"/>
          <w:caps w:val="0"/>
          <w:color w:val="auto"/>
          <w:spacing w:val="0"/>
          <w:sz w:val="24"/>
          <w:szCs w:val="24"/>
          <w:shd w:val="clear" w:fill="FFFFFF"/>
        </w:rPr>
        <w:br w:type="textWrapping"/>
      </w:r>
      <w:r>
        <w:rPr>
          <w:rStyle w:val="9"/>
          <w:rFonts w:hint="eastAsia" w:ascii="微软雅黑" w:hAnsi="微软雅黑" w:eastAsia="微软雅黑" w:cs="微软雅黑"/>
          <w:b/>
          <w:bCs/>
          <w:i w:val="0"/>
          <w:iCs w:val="0"/>
          <w:caps w:val="0"/>
          <w:color w:val="auto"/>
          <w:spacing w:val="0"/>
          <w:sz w:val="24"/>
          <w:szCs w:val="24"/>
          <w:shd w:val="clear" w:fill="FFFFFF"/>
        </w:rPr>
        <w:t>         无</w:t>
      </w:r>
    </w:p>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技术符合性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商务符合性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附加符合性</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         无</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价格符合性 包：2</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包一般情形</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技术符合性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商务符合性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附加符合性</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         无</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价格符合性 包：3</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包一般情形</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技术符合性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商务符合性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附加符合性</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         无</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价格符合性 包：4</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包一般情形</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技术符合性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商务符合性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附加符合性</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         无</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价格符合性 包：5</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包一般情形</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技术符合性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商务符合性</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spacing w:line="360" w:lineRule="auto"/>
              <w:jc w:val="left"/>
              <w:rPr>
                <w:b/>
                <w:bCs/>
                <w:color w:val="auto"/>
                <w:sz w:val="24"/>
                <w:szCs w:val="24"/>
              </w:rPr>
            </w:pPr>
            <w:r>
              <w:rPr>
                <w:rFonts w:ascii="宋体" w:hAnsi="宋体" w:eastAsia="宋体" w:cs="宋体"/>
                <w:b/>
                <w:bCs/>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附加符合性</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         无</w:t>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4"/>
          <w:szCs w:val="24"/>
          <w:shd w:val="clear" w:fill="FFFFFF"/>
          <w:lang w:val="en-US" w:eastAsia="zh-CN" w:bidi="ar"/>
        </w:rPr>
        <w:t>价格符合性</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6.3澄清有关问题</w:t>
      </w:r>
    </w:p>
    <w:p>
      <w:pPr>
        <w:pStyle w:val="6"/>
        <w:keepNext w:val="0"/>
        <w:keepLines w:val="0"/>
        <w:widowControl/>
        <w:suppressLineNumbers w:val="0"/>
        <w:spacing w:before="75" w:beforeAutospacing="0" w:after="75" w:afterAutospacing="0" w:line="360" w:lineRule="auto"/>
        <w:ind w:left="-180" w:right="-180" w:firstLine="420"/>
        <w:rPr>
          <w:color w:val="auto"/>
          <w:sz w:val="24"/>
          <w:szCs w:val="24"/>
        </w:rPr>
      </w:pPr>
      <w:r>
        <w:rPr>
          <w:rFonts w:hint="eastAsia" w:ascii="宋体" w:hAnsi="宋体" w:eastAsia="宋体" w:cs="宋体"/>
          <w:i w:val="0"/>
          <w:iCs w:val="0"/>
          <w:caps w:val="0"/>
          <w:color w:val="auto"/>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line="360" w:lineRule="auto"/>
        <w:ind w:left="-180" w:right="-180" w:firstLine="420"/>
        <w:rPr>
          <w:color w:val="auto"/>
          <w:sz w:val="24"/>
          <w:szCs w:val="24"/>
        </w:rPr>
      </w:pPr>
      <w:r>
        <w:rPr>
          <w:rFonts w:hint="eastAsia" w:ascii="宋体" w:hAnsi="宋体" w:eastAsia="宋体" w:cs="宋体"/>
          <w:i w:val="0"/>
          <w:iCs w:val="0"/>
          <w:caps w:val="0"/>
          <w:color w:val="auto"/>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（3）投标文件报价出现前后不一致的，除招标文件另有规定外，按照下列规定修正：</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①开标一览表内容与投标文件中相应内容不一致的，以开标一览表为准；</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②大写金额和小写金额不一致的，以大写金额为准；</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④总价金额与按照单价汇总金额不一致的，以单价金额计算结果为准。</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※同时出现两种以上不一致的，按照前款规定的顺序修正。修正后的报价应按照本章第</w:t>
      </w:r>
      <w:r>
        <w:rPr>
          <w:rStyle w:val="9"/>
          <w:rFonts w:hint="default" w:ascii="Calibri" w:hAnsi="Calibri" w:eastAsia="微软雅黑" w:cs="Calibri"/>
          <w:b/>
          <w:bCs/>
          <w:i w:val="0"/>
          <w:iCs w:val="0"/>
          <w:caps w:val="0"/>
          <w:color w:val="auto"/>
          <w:spacing w:val="0"/>
          <w:sz w:val="24"/>
          <w:szCs w:val="24"/>
          <w:shd w:val="clear" w:fill="FFFFFF"/>
        </w:rPr>
        <w:t>6.3</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微软雅黑" w:cs="Calibri"/>
          <w:b/>
          <w:bCs/>
          <w:i w:val="0"/>
          <w:iCs w:val="0"/>
          <w:caps w:val="0"/>
          <w:color w:val="auto"/>
          <w:spacing w:val="0"/>
          <w:sz w:val="24"/>
          <w:szCs w:val="24"/>
          <w:shd w:val="clear" w:fill="FFFFFF"/>
        </w:rPr>
        <w:t>1</w:t>
      </w:r>
      <w:r>
        <w:rPr>
          <w:rStyle w:val="9"/>
          <w:rFonts w:hint="eastAsia" w:ascii="宋体" w:hAnsi="宋体" w:eastAsia="宋体" w:cs="宋体"/>
          <w:b/>
          <w:bCs/>
          <w:i w:val="0"/>
          <w:iCs w:val="0"/>
          <w:caps w:val="0"/>
          <w:color w:val="auto"/>
          <w:spacing w:val="0"/>
          <w:sz w:val="24"/>
          <w:szCs w:val="24"/>
          <w:shd w:val="clear" w:fill="FFFFFF"/>
        </w:rPr>
        <w:t>）、（</w:t>
      </w:r>
      <w:r>
        <w:rPr>
          <w:rStyle w:val="9"/>
          <w:rFonts w:hint="default" w:ascii="Calibri" w:hAnsi="Calibri" w:eastAsia="微软雅黑" w:cs="Calibri"/>
          <w:b/>
          <w:bCs/>
          <w:i w:val="0"/>
          <w:iCs w:val="0"/>
          <w:caps w:val="0"/>
          <w:color w:val="auto"/>
          <w:spacing w:val="0"/>
          <w:sz w:val="24"/>
          <w:szCs w:val="24"/>
          <w:shd w:val="clear" w:fill="FFFFFF"/>
        </w:rPr>
        <w:t>2</w:t>
      </w:r>
      <w:r>
        <w:rPr>
          <w:rStyle w:val="9"/>
          <w:rFonts w:hint="eastAsia" w:ascii="宋体" w:hAnsi="宋体" w:eastAsia="宋体" w:cs="宋体"/>
          <w:b/>
          <w:bCs/>
          <w:i w:val="0"/>
          <w:iCs w:val="0"/>
          <w:caps w:val="0"/>
          <w:color w:val="auto"/>
          <w:spacing w:val="0"/>
          <w:sz w:val="24"/>
          <w:szCs w:val="24"/>
          <w:shd w:val="clear" w:fill="FFFFFF"/>
        </w:rPr>
        <w:t>）款规定经投标人确认后产生约束力，投标人不确认的，其投标无效。</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（4）关于细微偏差</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（5）关于投标描述（即投标文件中描述的内容）</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①投标描述前后不一致且不涉及证明材料的：按照本章第</w:t>
      </w:r>
      <w:r>
        <w:rPr>
          <w:rFonts w:hint="default" w:ascii="Calibri" w:hAnsi="Calibri" w:eastAsia="微软雅黑" w:cs="Calibri"/>
          <w:i w:val="0"/>
          <w:iCs w:val="0"/>
          <w:caps w:val="0"/>
          <w:color w:val="auto"/>
          <w:spacing w:val="0"/>
          <w:sz w:val="24"/>
          <w:szCs w:val="24"/>
          <w:shd w:val="clear" w:fill="FFFFFF"/>
        </w:rPr>
        <w:t>6.3</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）款规定执行。</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②投标描述与证明材料不一致或多份证明材料之间不一致的：</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6.4比较与评价</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（1）按照本章第</w:t>
      </w:r>
      <w:r>
        <w:rPr>
          <w:rFonts w:hint="default" w:ascii="Calibri" w:hAnsi="Calibri" w:eastAsia="微软雅黑" w:cs="Calibri"/>
          <w:i w:val="0"/>
          <w:iCs w:val="0"/>
          <w:caps w:val="0"/>
          <w:color w:val="auto"/>
          <w:spacing w:val="0"/>
          <w:sz w:val="24"/>
          <w:szCs w:val="24"/>
          <w:shd w:val="clear" w:fill="FFFFFF"/>
        </w:rPr>
        <w:t>7</w:t>
      </w:r>
      <w:r>
        <w:rPr>
          <w:rFonts w:hint="eastAsia" w:ascii="宋体" w:hAnsi="宋体" w:eastAsia="宋体" w:cs="宋体"/>
          <w:i w:val="0"/>
          <w:iCs w:val="0"/>
          <w:caps w:val="0"/>
          <w:color w:val="auto"/>
          <w:spacing w:val="0"/>
          <w:sz w:val="24"/>
          <w:szCs w:val="24"/>
          <w:shd w:val="clear" w:fill="FFFFFF"/>
        </w:rPr>
        <w:t>条载明的评标方法和标准，对符合性审查合格的投标文件进行比较与评价。</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（2）关于相同品牌产品</w:t>
      </w:r>
      <w:r>
        <w:rPr>
          <w:rStyle w:val="9"/>
          <w:rFonts w:hint="eastAsia" w:ascii="宋体" w:hAnsi="宋体" w:eastAsia="宋体" w:cs="宋体"/>
          <w:b/>
          <w:bCs/>
          <w:i w:val="0"/>
          <w:iCs w:val="0"/>
          <w:caps w:val="0"/>
          <w:color w:val="auto"/>
          <w:spacing w:val="0"/>
          <w:sz w:val="24"/>
          <w:szCs w:val="24"/>
          <w:shd w:val="clear" w:fill="FFFFFF"/>
        </w:rPr>
        <w:t>（政府采购服务类项目不适用本条款规定）</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a.招标文件规定的方式：</w:t>
      </w:r>
      <w:r>
        <w:rPr>
          <w:rFonts w:hint="eastAsia" w:ascii="微软雅黑" w:hAnsi="微软雅黑" w:eastAsia="微软雅黑" w:cs="微软雅黑"/>
          <w:i w:val="0"/>
          <w:iCs w:val="0"/>
          <w:caps w:val="0"/>
          <w:color w:val="auto"/>
          <w:spacing w:val="0"/>
          <w:sz w:val="24"/>
          <w:szCs w:val="24"/>
          <w:u w:val="single"/>
          <w:shd w:val="clear" w:fill="FFFFFF"/>
        </w:rPr>
        <w:t>无。</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b.招标文件未规定的，采取随机抽取方式确定，其他</w:t>
      </w:r>
      <w:r>
        <w:rPr>
          <w:rStyle w:val="9"/>
          <w:rFonts w:hint="eastAsia" w:ascii="宋体" w:hAnsi="宋体" w:eastAsia="宋体" w:cs="宋体"/>
          <w:b/>
          <w:bCs/>
          <w:i w:val="0"/>
          <w:iCs w:val="0"/>
          <w:caps w:val="0"/>
          <w:color w:val="auto"/>
          <w:spacing w:val="0"/>
          <w:sz w:val="24"/>
          <w:szCs w:val="24"/>
          <w:shd w:val="clear" w:fill="FFFFFF"/>
        </w:rPr>
        <w:t>投标无效。</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a.招标文件规定的方式：</w:t>
      </w:r>
      <w:r>
        <w:rPr>
          <w:rFonts w:hint="eastAsia" w:ascii="微软雅黑" w:hAnsi="微软雅黑" w:eastAsia="微软雅黑" w:cs="微软雅黑"/>
          <w:i w:val="0"/>
          <w:iCs w:val="0"/>
          <w:caps w:val="0"/>
          <w:color w:val="auto"/>
          <w:spacing w:val="0"/>
          <w:sz w:val="24"/>
          <w:szCs w:val="24"/>
          <w:u w:val="single"/>
          <w:shd w:val="clear" w:fill="FFFFFF"/>
        </w:rPr>
        <w:t>无。</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③非单一产品采购项目，多家投标人提供的核心产品品牌相同的，按照本章第</w:t>
      </w:r>
      <w:r>
        <w:rPr>
          <w:rFonts w:hint="default" w:ascii="Calibri" w:hAnsi="Calibri" w:eastAsia="微软雅黑" w:cs="Calibri"/>
          <w:i w:val="0"/>
          <w:iCs w:val="0"/>
          <w:caps w:val="0"/>
          <w:color w:val="auto"/>
          <w:spacing w:val="0"/>
          <w:sz w:val="24"/>
          <w:szCs w:val="24"/>
          <w:shd w:val="clear" w:fill="FFFFFF"/>
        </w:rPr>
        <w:t>6.4</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微软雅黑"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）款第①、②规定处理。</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（3）漏（缺）项</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②对多报项及赠送项的价格评标时不予核减，全部进入评标价评议。</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6.5推荐中标候选人：详见本章第</w:t>
      </w:r>
      <w:r>
        <w:rPr>
          <w:rFonts w:hint="default" w:ascii="Calibri" w:hAnsi="Calibri" w:eastAsia="微软雅黑" w:cs="Calibri"/>
          <w:i w:val="0"/>
          <w:iCs w:val="0"/>
          <w:caps w:val="0"/>
          <w:color w:val="auto"/>
          <w:spacing w:val="0"/>
          <w:sz w:val="24"/>
          <w:szCs w:val="24"/>
          <w:shd w:val="clear" w:fill="FFFFFF"/>
        </w:rPr>
        <w:t>7.2</w:t>
      </w:r>
      <w:r>
        <w:rPr>
          <w:rFonts w:hint="eastAsia" w:ascii="宋体" w:hAnsi="宋体" w:eastAsia="宋体" w:cs="宋体"/>
          <w:i w:val="0"/>
          <w:iCs w:val="0"/>
          <w:caps w:val="0"/>
          <w:color w:val="auto"/>
          <w:spacing w:val="0"/>
          <w:sz w:val="24"/>
          <w:szCs w:val="24"/>
          <w:shd w:val="clear" w:fill="FFFFFF"/>
        </w:rPr>
        <w:t>条规定。</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6.6编写评标报告</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（1）评标报告由评标委员会负责编写。</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（2）评标报告应包括下列内容：</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①招标公告刊登的媒体名称、开标日期和地点；</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②投标人名单和评标委员会成员名单；</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③评标方法和标准；</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④开标记录和评标情况及说明，包括无效投标人名单及原因；</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⑤评标结果，包括中标候选人名单或确定的中标人；</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处理。</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6.8评委对需要共同认定的事项存在争议的，应按照少数服从多数的原则进行认定。</w:t>
      </w:r>
      <w:r>
        <w:rPr>
          <w:rStyle w:val="9"/>
          <w:rFonts w:hint="eastAsia" w:ascii="宋体" w:hAnsi="宋体" w:eastAsia="宋体" w:cs="宋体"/>
          <w:b/>
          <w:bCs/>
          <w:i w:val="0"/>
          <w:iCs w:val="0"/>
          <w:caps w:val="0"/>
          <w:color w:val="auto"/>
          <w:spacing w:val="0"/>
          <w:sz w:val="24"/>
          <w:szCs w:val="24"/>
          <w:shd w:val="clear" w:fill="FFFFFF"/>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6.9在评标过程中发现投标人有下列情形之一的，评标委员会应认定其</w:t>
      </w:r>
      <w:r>
        <w:rPr>
          <w:rStyle w:val="9"/>
          <w:rFonts w:hint="eastAsia" w:ascii="宋体" w:hAnsi="宋体" w:eastAsia="宋体" w:cs="宋体"/>
          <w:b/>
          <w:bCs/>
          <w:i w:val="0"/>
          <w:iCs w:val="0"/>
          <w:caps w:val="0"/>
          <w:color w:val="auto"/>
          <w:spacing w:val="0"/>
          <w:sz w:val="24"/>
          <w:szCs w:val="24"/>
          <w:shd w:val="clear" w:fill="FFFFFF"/>
        </w:rPr>
        <w:t>投标无效</w:t>
      </w:r>
      <w:r>
        <w:rPr>
          <w:rFonts w:hint="eastAsia" w:ascii="宋体" w:hAnsi="宋体" w:eastAsia="宋体" w:cs="宋体"/>
          <w:i w:val="0"/>
          <w:iCs w:val="0"/>
          <w:caps w:val="0"/>
          <w:color w:val="auto"/>
          <w:spacing w:val="0"/>
          <w:sz w:val="24"/>
          <w:szCs w:val="24"/>
          <w:shd w:val="clear" w:fill="FFFFFF"/>
        </w:rPr>
        <w:t>，并书面报告本项目监督管理部门：</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（1）恶意串通（包括但不限于招标文件第三章第</w:t>
      </w:r>
      <w:r>
        <w:rPr>
          <w:rFonts w:hint="default" w:ascii="Calibri" w:hAnsi="Calibri" w:eastAsia="微软雅黑" w:cs="Calibri"/>
          <w:i w:val="0"/>
          <w:iCs w:val="0"/>
          <w:caps w:val="0"/>
          <w:color w:val="auto"/>
          <w:spacing w:val="0"/>
          <w:sz w:val="24"/>
          <w:szCs w:val="24"/>
          <w:shd w:val="clear" w:fill="FFFFFF"/>
        </w:rPr>
        <w:t>9.7</w:t>
      </w:r>
      <w:r>
        <w:rPr>
          <w:rFonts w:hint="eastAsia" w:ascii="宋体" w:hAnsi="宋体" w:eastAsia="宋体" w:cs="宋体"/>
          <w:i w:val="0"/>
          <w:iCs w:val="0"/>
          <w:caps w:val="0"/>
          <w:color w:val="auto"/>
          <w:spacing w:val="0"/>
          <w:sz w:val="24"/>
          <w:szCs w:val="24"/>
          <w:shd w:val="clear" w:fill="FFFFFF"/>
        </w:rPr>
        <w:t>条规定情形）；</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（2）妨碍其他投标人的竞争行为；</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（3）损害采购人或其他投标人的合法权益。</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6.10评标过程中，有下列情形之一的，应予废标：</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（1）符合性审查合格的投标人不足三家的；</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（2）有关法律、法规和规章规定废标的情形。</w:t>
      </w:r>
    </w:p>
    <w:p>
      <w:pPr>
        <w:pStyle w:val="6"/>
        <w:keepNext w:val="0"/>
        <w:keepLines w:val="0"/>
        <w:widowControl/>
        <w:suppressLineNumbers w:val="0"/>
        <w:spacing w:before="75" w:beforeAutospacing="0" w:after="75"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※若废标，则本次采购活动结束，</w:t>
      </w:r>
      <w:r>
        <w:rPr>
          <w:rFonts w:hint="eastAsia" w:ascii="宋体" w:hAnsi="宋体" w:eastAsia="宋体" w:cs="宋体"/>
          <w:i w:val="0"/>
          <w:iCs w:val="0"/>
          <w:caps w:val="0"/>
          <w:color w:val="auto"/>
          <w:spacing w:val="0"/>
          <w:sz w:val="24"/>
          <w:szCs w:val="24"/>
          <w:u w:val="single"/>
          <w:shd w:val="clear" w:fill="FFFFFF"/>
        </w:rPr>
        <w:t>福建鑫瑞达招标有限公司</w:t>
      </w:r>
      <w:r>
        <w:rPr>
          <w:rStyle w:val="9"/>
          <w:rFonts w:hint="eastAsia" w:ascii="宋体" w:hAnsi="宋体" w:eastAsia="宋体" w:cs="宋体"/>
          <w:b/>
          <w:bCs/>
          <w:i w:val="0"/>
          <w:iCs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7、评标方法和标准</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7.1评标方法：</w:t>
      </w:r>
      <w:r>
        <w:rPr>
          <w:rFonts w:hint="eastAsia" w:ascii="微软雅黑" w:hAnsi="微软雅黑" w:eastAsia="微软雅黑" w:cs="微软雅黑"/>
          <w:i w:val="0"/>
          <w:iCs w:val="0"/>
          <w:caps w:val="0"/>
          <w:color w:val="auto"/>
          <w:spacing w:val="0"/>
          <w:sz w:val="24"/>
          <w:szCs w:val="24"/>
          <w:shd w:val="clear" w:fill="FFFFFF"/>
        </w:rPr>
        <w:t> 合同包1,合同包2,合同包3,合同包4,合同包5采用最低评标价法。</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7.2评标标准</w:t>
      </w: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24"/>
          <w:szCs w:val="24"/>
        </w:rPr>
      </w:pPr>
      <w:r>
        <w:rPr>
          <w:rStyle w:val="9"/>
          <w:rFonts w:hint="eastAsia" w:ascii="宋体" w:hAnsi="宋体" w:eastAsia="宋体" w:cs="宋体"/>
          <w:b/>
          <w:bCs/>
          <w:i w:val="0"/>
          <w:iCs w:val="0"/>
          <w:caps w:val="0"/>
          <w:color w:val="auto"/>
          <w:spacing w:val="0"/>
          <w:sz w:val="24"/>
          <w:szCs w:val="24"/>
          <w:shd w:val="clear" w:fill="FFFFFF"/>
        </w:rPr>
        <w:t>合同包</w:t>
      </w:r>
      <w:r>
        <w:rPr>
          <w:rStyle w:val="9"/>
          <w:rFonts w:hint="default" w:ascii="Times New Roman" w:hAnsi="Times New Roman" w:eastAsia="宋体" w:cs="Times New Roman"/>
          <w:b/>
          <w:bCs/>
          <w:i w:val="0"/>
          <w:iCs w:val="0"/>
          <w:caps w:val="0"/>
          <w:color w:val="auto"/>
          <w:spacing w:val="0"/>
          <w:sz w:val="24"/>
          <w:szCs w:val="24"/>
          <w:shd w:val="clear" w:fill="FFFFFF"/>
        </w:rPr>
        <w:t>1</w:t>
      </w:r>
      <w:r>
        <w:rPr>
          <w:rStyle w:val="9"/>
          <w:rFonts w:hint="eastAsia" w:ascii="宋体" w:hAnsi="宋体" w:eastAsia="宋体" w:cs="宋体"/>
          <w:b/>
          <w:bCs/>
          <w:i w:val="0"/>
          <w:iCs w:val="0"/>
          <w:caps w:val="0"/>
          <w:color w:val="auto"/>
          <w:spacing w:val="0"/>
          <w:sz w:val="24"/>
          <w:szCs w:val="24"/>
          <w:shd w:val="clear" w:fill="FFFFFF"/>
        </w:rPr>
        <w:t>采用最低评标价法</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）以下，将给予节能、环境标志产品每个单项报价</w:t>
      </w:r>
      <w:r>
        <w:rPr>
          <w:rFonts w:hint="default" w:ascii="Calibri" w:hAnsi="Calibri" w:eastAsia="宋体"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10%-30%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30%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6%</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30%-50%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以上，将给予节能、环境标志产品每个单项报价</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b.小型、微型企业产品等：</w:t>
      </w:r>
    </w:p>
    <w:tbl>
      <w:tblPr>
        <w:tblStyle w:val="7"/>
        <w:tblW w:w="8494"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评标项目</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小型、微型企业，监狱企业，残疾人</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本项目采购标的对应的中小企业划分标准所属行业为批发业。1、根据财政部、工信部印发的《政府采购促进中小企业发展管理办法》（财库〔2020〕46号）文件规定，对符合上述管理办法规定的小微企业报价给予相应的价格扣除，货物类（全部货物由小微企业制造）、服务类（由小微企业承接）项目按6%扣除，工程类（由小微企业承接）项目按3% 扣除），用扣除后的价格参加评审。应当出具《中小企业声明函》（格式附后），否则不予价格扣除。2、根据财政部、司法部印发的《关于政府采购支持监狱企业发展有关问题的通知》(财库〔2014〕68号)文件规定，凡监狱企业参加政府采购活动视同小型、微型企业，享受评审价格扣除的政府采购优惠政策。此次若有监狱企业参加投标的其报价享受6%价格扣除，但必须提供由省级以上监狱管理局、戒毒管理局(含新疆生产建设兵团)出具的属于监狱企业的证明文件，否则评审时不予价格扣除优惠。 3、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①残疾人福利性单位享受价格扣除的货物是指只由本单位制造的货物，或者只由其他残疾人福利性单位制造的货物（不包括使用非残疾人福利性单位注册商标的货物）；②投标人应标明具体哪些货物是由残疾人福利性单位制造的货物，仅有标明部分的货物才能启动价格扣除。】，应当提供《残疾人福利性单位声明函》，并对声明的真实性负责。在政府采购活动中，残疾人福利性单位享受《政府采购促进中小企业发展管理办法》价格扣除的政府采购政策，残疾人福利性单位属于小型、微型企业的，不重复享受政策。(本文件中其他有关价格扣除部分评审中小型、微型企业，监狱企业，残疾人描述情况与此处不一致，以此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节能、环境标志产品</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※除本章第</w:t>
      </w:r>
      <w:r>
        <w:rPr>
          <w:rStyle w:val="9"/>
          <w:rFonts w:hint="default" w:ascii="Calibri" w:hAnsi="Calibri" w:eastAsia="宋体" w:cs="Calibri"/>
          <w:b/>
          <w:bCs/>
          <w:i w:val="0"/>
          <w:iCs w:val="0"/>
          <w:caps w:val="0"/>
          <w:color w:val="auto"/>
          <w:spacing w:val="0"/>
          <w:sz w:val="24"/>
          <w:szCs w:val="24"/>
          <w:shd w:val="clear" w:fill="FFFFFF"/>
        </w:rPr>
        <w:t>6.3</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宋体" w:cs="Calibri"/>
          <w:b/>
          <w:bCs/>
          <w:i w:val="0"/>
          <w:iCs w:val="0"/>
          <w:caps w:val="0"/>
          <w:color w:val="auto"/>
          <w:spacing w:val="0"/>
          <w:sz w:val="24"/>
          <w:szCs w:val="24"/>
          <w:shd w:val="clear" w:fill="FFFFFF"/>
        </w:rPr>
        <w:t>3</w:t>
      </w:r>
      <w:r>
        <w:rPr>
          <w:rStyle w:val="9"/>
          <w:rFonts w:hint="eastAsia" w:ascii="宋体" w:hAnsi="宋体" w:eastAsia="宋体" w:cs="宋体"/>
          <w:b/>
          <w:bCs/>
          <w:i w:val="0"/>
          <w:iCs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sz w:val="24"/>
          <w:szCs w:val="24"/>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24"/>
          <w:szCs w:val="24"/>
        </w:rPr>
      </w:pPr>
      <w:r>
        <w:rPr>
          <w:rStyle w:val="9"/>
          <w:rFonts w:hint="eastAsia" w:ascii="宋体" w:hAnsi="宋体" w:eastAsia="宋体" w:cs="宋体"/>
          <w:b/>
          <w:bCs/>
          <w:i w:val="0"/>
          <w:iCs w:val="0"/>
          <w:caps w:val="0"/>
          <w:color w:val="auto"/>
          <w:spacing w:val="0"/>
          <w:sz w:val="24"/>
          <w:szCs w:val="24"/>
          <w:shd w:val="clear" w:fill="FFFFFF"/>
        </w:rPr>
        <w:t>合同包</w:t>
      </w:r>
      <w:r>
        <w:rPr>
          <w:rStyle w:val="9"/>
          <w:rFonts w:hint="default" w:ascii="Times New Roman" w:hAnsi="Times New Roman" w:eastAsia="宋体" w:cs="Times New Roman"/>
          <w:b/>
          <w:bCs/>
          <w:i w:val="0"/>
          <w:iCs w:val="0"/>
          <w:caps w:val="0"/>
          <w:color w:val="auto"/>
          <w:spacing w:val="0"/>
          <w:sz w:val="24"/>
          <w:szCs w:val="24"/>
          <w:shd w:val="clear" w:fill="FFFFFF"/>
        </w:rPr>
        <w:t>2</w:t>
      </w:r>
      <w:r>
        <w:rPr>
          <w:rStyle w:val="9"/>
          <w:rFonts w:hint="eastAsia" w:ascii="宋体" w:hAnsi="宋体" w:eastAsia="宋体" w:cs="宋体"/>
          <w:b/>
          <w:bCs/>
          <w:i w:val="0"/>
          <w:iCs w:val="0"/>
          <w:caps w:val="0"/>
          <w:color w:val="auto"/>
          <w:spacing w:val="0"/>
          <w:sz w:val="24"/>
          <w:szCs w:val="24"/>
          <w:shd w:val="clear" w:fill="FFFFFF"/>
        </w:rPr>
        <w:t>采用最低评标价法</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）以下，将给予节能、环境标志产品每个单项报价</w:t>
      </w:r>
      <w:r>
        <w:rPr>
          <w:rFonts w:hint="default" w:ascii="Calibri" w:hAnsi="Calibri" w:eastAsia="宋体"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10%-30%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30%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6%</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30%-50%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以上，将给予节能、环境标志产品每个单项报价</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b.小型、微型企业产品等：</w:t>
      </w:r>
    </w:p>
    <w:tbl>
      <w:tblPr>
        <w:tblStyle w:val="7"/>
        <w:tblW w:w="8494"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评标项目</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小型、微型企业，监狱企业，残疾人</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本项目采购标的对应的中小企业划分标准所属行业为批发业。1、根据财政部、工信部印发的《政府采购促进中小企业发展管理办法》（财库〔2020〕46号）文件规定，对符合上述管理办法规定的小微企业报价给予相应的价格扣除，货物类（全部货物由小微企业制造）、服务类（由小微企业承接）项目按6%扣除，工程类（由小微企业承接）项目按3% 扣除），用扣除后的价格参加评审。应当出具《中小企业声明函》（格式附后），否则不予价格扣除。2、根据财政部、司法部印发的《关于政府采购支持监狱企业发展有关问题的通知》(财库〔2014〕68号)文件规定，凡监狱企业参加政府采购活动视同小型、微型企业，享受评审价格扣除的政府采购优惠政策。此次若有监狱企业参加投标的其报价享受6%价格扣除，但必须提供由省级以上监狱管理局、戒毒管理局(含新疆生产建设兵团)出具的属于监狱企业的证明文件，否则评审时不予价格扣除优惠。 3、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①残疾人福利性单位享受价格扣除的货物是指只由本单位制造的货物，或者只由其他残疾人福利性单位制造的货物（不包括使用非残疾人福利性单位注册商标的货物）；②投标人应标明具体哪些货物是由残疾人福利性单位制造的货物，仅有标明部分的货物才能启动价格扣除。】，应当提供《残疾人福利性单位声明函》，并对声明的真实性负责。在政府采购活动中，残疾人福利性单位享受《政府采购促进中小企业发展管理办法》价格扣除的政府采购政策，残疾人福利性单位属于小型、微型企业的，不重复享受政策。(本文件中其他有关价格扣除部分评审中小型、微型企业，监狱企业，残疾人描述情况与此处不一致，以此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节能、环境标志产品</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※除本章第</w:t>
      </w:r>
      <w:r>
        <w:rPr>
          <w:rStyle w:val="9"/>
          <w:rFonts w:hint="default" w:ascii="Calibri" w:hAnsi="Calibri" w:eastAsia="宋体" w:cs="Calibri"/>
          <w:b/>
          <w:bCs/>
          <w:i w:val="0"/>
          <w:iCs w:val="0"/>
          <w:caps w:val="0"/>
          <w:color w:val="auto"/>
          <w:spacing w:val="0"/>
          <w:sz w:val="24"/>
          <w:szCs w:val="24"/>
          <w:shd w:val="clear" w:fill="FFFFFF"/>
        </w:rPr>
        <w:t>6.3</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宋体" w:cs="Calibri"/>
          <w:b/>
          <w:bCs/>
          <w:i w:val="0"/>
          <w:iCs w:val="0"/>
          <w:caps w:val="0"/>
          <w:color w:val="auto"/>
          <w:spacing w:val="0"/>
          <w:sz w:val="24"/>
          <w:szCs w:val="24"/>
          <w:shd w:val="clear" w:fill="FFFFFF"/>
        </w:rPr>
        <w:t>3</w:t>
      </w:r>
      <w:r>
        <w:rPr>
          <w:rStyle w:val="9"/>
          <w:rFonts w:hint="eastAsia" w:ascii="宋体" w:hAnsi="宋体" w:eastAsia="宋体" w:cs="宋体"/>
          <w:b/>
          <w:bCs/>
          <w:i w:val="0"/>
          <w:iCs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sz w:val="24"/>
          <w:szCs w:val="24"/>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24"/>
          <w:szCs w:val="24"/>
        </w:rPr>
      </w:pPr>
      <w:r>
        <w:rPr>
          <w:rStyle w:val="9"/>
          <w:rFonts w:hint="eastAsia" w:ascii="宋体" w:hAnsi="宋体" w:eastAsia="宋体" w:cs="宋体"/>
          <w:b/>
          <w:bCs/>
          <w:i w:val="0"/>
          <w:iCs w:val="0"/>
          <w:caps w:val="0"/>
          <w:color w:val="auto"/>
          <w:spacing w:val="0"/>
          <w:sz w:val="24"/>
          <w:szCs w:val="24"/>
          <w:shd w:val="clear" w:fill="FFFFFF"/>
        </w:rPr>
        <w:t>合同包</w:t>
      </w:r>
      <w:r>
        <w:rPr>
          <w:rStyle w:val="9"/>
          <w:rFonts w:hint="default" w:ascii="Times New Roman" w:hAnsi="Times New Roman" w:eastAsia="宋体" w:cs="Times New Roman"/>
          <w:b/>
          <w:bCs/>
          <w:i w:val="0"/>
          <w:iCs w:val="0"/>
          <w:caps w:val="0"/>
          <w:color w:val="auto"/>
          <w:spacing w:val="0"/>
          <w:sz w:val="24"/>
          <w:szCs w:val="24"/>
          <w:shd w:val="clear" w:fill="FFFFFF"/>
        </w:rPr>
        <w:t>3</w:t>
      </w:r>
      <w:r>
        <w:rPr>
          <w:rStyle w:val="9"/>
          <w:rFonts w:hint="eastAsia" w:ascii="宋体" w:hAnsi="宋体" w:eastAsia="宋体" w:cs="宋体"/>
          <w:b/>
          <w:bCs/>
          <w:i w:val="0"/>
          <w:iCs w:val="0"/>
          <w:caps w:val="0"/>
          <w:color w:val="auto"/>
          <w:spacing w:val="0"/>
          <w:sz w:val="24"/>
          <w:szCs w:val="24"/>
          <w:shd w:val="clear" w:fill="FFFFFF"/>
        </w:rPr>
        <w:t>采用最低评标价法</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）以下，将给予节能、环境标志产品每个单项报价</w:t>
      </w:r>
      <w:r>
        <w:rPr>
          <w:rFonts w:hint="default" w:ascii="Calibri" w:hAnsi="Calibri" w:eastAsia="宋体"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10%-30%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30%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6%</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30%-50%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以上，将给予节能、环境标志产品每个单项报价</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b.小型、微型企业产品等：</w:t>
      </w:r>
    </w:p>
    <w:tbl>
      <w:tblPr>
        <w:tblStyle w:val="7"/>
        <w:tblW w:w="8494"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评标项目</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小型、微型企业，监狱企业，残疾人</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本项目采购标的对应的中小企业划分标准所属行业为批发业。1、根据财政部、工信部印发的《政府采购促进中小企业发展管理办法》（财库〔2020〕46号）文件规定，对符合上述管理办法规定的小微企业报价给予相应的价格扣除，货物类（全部货物由小微企业制造）、服务类（由小微企业承接）项目按6%扣除，工程类（由小微企业承接）项目按3% 扣除），用扣除后的价格参加评审。应当出具《中小企业声明函》（格式附后），否则不予价格扣除。2、根据财政部、司法部印发的《关于政府采购支持监狱企业发展有关问题的通知》(财库〔2014〕68号)文件规定，凡监狱企业参加政府采购活动视同小型、微型企业，享受评审价格扣除的政府采购优惠政策。此次若有监狱企业参加投标的其报价享受6%价格扣除，但必须提供由省级以上监狱管理局、戒毒管理局(含新疆生产建设兵团)出具的属于监狱企业的证明文件，否则评审时不予价格扣除优惠。 3、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①残疾人福利性单位享受价格扣除的货物是指只由本单位制造的货物，或者只由其他残疾人福利性单位制造的货物（不包括使用非残疾人福利性单位注册商标的货物）；②投标人应标明具体哪些货物是由残疾人福利性单位制造的货物，仅有标明部分的货物才能启动价格扣除。】，应当提供《残疾人福利性单位声明函》，并对声明的真实性负责。在政府采购活动中，残疾人福利性单位享受《政府采购促进中小企业发展管理办法》价格扣除的政府采购政策，残疾人福利性单位属于小型、微型企业的，不重复享受政策。(本文件中其他有关价格扣除部分评审中小型、微型企业，监狱企业，残疾人描述情况与此处不一致，以此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节能、环境标志产品</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※除本章第</w:t>
      </w:r>
      <w:r>
        <w:rPr>
          <w:rStyle w:val="9"/>
          <w:rFonts w:hint="default" w:ascii="Calibri" w:hAnsi="Calibri" w:eastAsia="宋体" w:cs="Calibri"/>
          <w:b/>
          <w:bCs/>
          <w:i w:val="0"/>
          <w:iCs w:val="0"/>
          <w:caps w:val="0"/>
          <w:color w:val="auto"/>
          <w:spacing w:val="0"/>
          <w:sz w:val="24"/>
          <w:szCs w:val="24"/>
          <w:shd w:val="clear" w:fill="FFFFFF"/>
        </w:rPr>
        <w:t>6.3</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宋体" w:cs="Calibri"/>
          <w:b/>
          <w:bCs/>
          <w:i w:val="0"/>
          <w:iCs w:val="0"/>
          <w:caps w:val="0"/>
          <w:color w:val="auto"/>
          <w:spacing w:val="0"/>
          <w:sz w:val="24"/>
          <w:szCs w:val="24"/>
          <w:shd w:val="clear" w:fill="FFFFFF"/>
        </w:rPr>
        <w:t>3</w:t>
      </w:r>
      <w:r>
        <w:rPr>
          <w:rStyle w:val="9"/>
          <w:rFonts w:hint="eastAsia" w:ascii="宋体" w:hAnsi="宋体" w:eastAsia="宋体" w:cs="宋体"/>
          <w:b/>
          <w:bCs/>
          <w:i w:val="0"/>
          <w:iCs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sz w:val="24"/>
          <w:szCs w:val="24"/>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24"/>
          <w:szCs w:val="24"/>
        </w:rPr>
      </w:pPr>
      <w:r>
        <w:rPr>
          <w:rStyle w:val="9"/>
          <w:rFonts w:hint="eastAsia" w:ascii="宋体" w:hAnsi="宋体" w:eastAsia="宋体" w:cs="宋体"/>
          <w:b/>
          <w:bCs/>
          <w:i w:val="0"/>
          <w:iCs w:val="0"/>
          <w:caps w:val="0"/>
          <w:color w:val="auto"/>
          <w:spacing w:val="0"/>
          <w:sz w:val="24"/>
          <w:szCs w:val="24"/>
          <w:shd w:val="clear" w:fill="FFFFFF"/>
        </w:rPr>
        <w:t>合同包</w:t>
      </w:r>
      <w:r>
        <w:rPr>
          <w:rStyle w:val="9"/>
          <w:rFonts w:hint="default" w:ascii="Times New Roman" w:hAnsi="Times New Roman" w:eastAsia="宋体" w:cs="Times New Roman"/>
          <w:b/>
          <w:bCs/>
          <w:i w:val="0"/>
          <w:iCs w:val="0"/>
          <w:caps w:val="0"/>
          <w:color w:val="auto"/>
          <w:spacing w:val="0"/>
          <w:sz w:val="24"/>
          <w:szCs w:val="24"/>
          <w:shd w:val="clear" w:fill="FFFFFF"/>
        </w:rPr>
        <w:t>4</w:t>
      </w:r>
      <w:r>
        <w:rPr>
          <w:rStyle w:val="9"/>
          <w:rFonts w:hint="eastAsia" w:ascii="宋体" w:hAnsi="宋体" w:eastAsia="宋体" w:cs="宋体"/>
          <w:b/>
          <w:bCs/>
          <w:i w:val="0"/>
          <w:iCs w:val="0"/>
          <w:caps w:val="0"/>
          <w:color w:val="auto"/>
          <w:spacing w:val="0"/>
          <w:sz w:val="24"/>
          <w:szCs w:val="24"/>
          <w:shd w:val="clear" w:fill="FFFFFF"/>
        </w:rPr>
        <w:t>采用最低评标价法</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）以下，将给予节能、环境标志产品每个单项报价</w:t>
      </w:r>
      <w:r>
        <w:rPr>
          <w:rFonts w:hint="default" w:ascii="Calibri" w:hAnsi="Calibri" w:eastAsia="宋体"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10%-30%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30%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6%</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30%-50%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以上，将给予节能、环境标志产品每个单项报价</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b.小型、微型企业产品等：</w:t>
      </w:r>
    </w:p>
    <w:tbl>
      <w:tblPr>
        <w:tblStyle w:val="7"/>
        <w:tblW w:w="8494"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评标项目</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小型、微型企业，监狱企业，残疾人</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本项目采购标的对应的中小企业划分标准所属行业为批发业。1、根据财政部、工信部印发的《政府采购促进中小企业发展管理办法》（财库〔2020〕46号）文件规定，对符合上述管理办法规定的小微企业报价给予相应的价格扣除，货物类（全部货物由小微企业制造）、服务类（由小微企业承接）项目按6%扣除，工程类（由小微企业承接）项目按3% 扣除），用扣除后的价格参加评审。应当出具《中小企业声明函》（格式附后），否则不予价格扣除。2、根据财政部、司法部印发的《关于政府采购支持监狱企业发展有关问题的通知》(财库〔2014〕68号)文件规定，凡监狱企业参加政府采购活动视同小型、微型企业，享受评审价格扣除的政府采购优惠政策。此次若有监狱企业参加投标的其报价享受6%价格扣除，但必须提供由省级以上监狱管理局、戒毒管理局(含新疆生产建设兵团)出具的属于监狱企业的证明文件，否则评审时不予价格扣除优惠。 3、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①残疾人福利性单位享受价格扣除的货物是指只由本单位制造的货物，或者只由其他残疾人福利性单位制造的货物（不包括使用非残疾人福利性单位注册商标的货物）；②投标人应标明具体哪些货物是由残疾人福利性单位制造的货物，仅有标明部分的货物才能启动价格扣除。】，应当提供《残疾人福利性单位声明函》，并对声明的真实性负责。在政府采购活动中，残疾人福利性单位享受《政府采购促进中小企业发展管理办法》价格扣除的政府采购政策，残疾人福利性单位属于小型、微型企业的，不重复享受政策。(本文件中其他有关价格扣除部分评审中小型、微型企业，监狱企业，残疾人描述情况与此处不一致，以此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节能、环境标志产品</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※除本章第</w:t>
      </w:r>
      <w:r>
        <w:rPr>
          <w:rStyle w:val="9"/>
          <w:rFonts w:hint="default" w:ascii="Calibri" w:hAnsi="Calibri" w:eastAsia="宋体" w:cs="Calibri"/>
          <w:b/>
          <w:bCs/>
          <w:i w:val="0"/>
          <w:iCs w:val="0"/>
          <w:caps w:val="0"/>
          <w:color w:val="auto"/>
          <w:spacing w:val="0"/>
          <w:sz w:val="24"/>
          <w:szCs w:val="24"/>
          <w:shd w:val="clear" w:fill="FFFFFF"/>
        </w:rPr>
        <w:t>6.3</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宋体" w:cs="Calibri"/>
          <w:b/>
          <w:bCs/>
          <w:i w:val="0"/>
          <w:iCs w:val="0"/>
          <w:caps w:val="0"/>
          <w:color w:val="auto"/>
          <w:spacing w:val="0"/>
          <w:sz w:val="24"/>
          <w:szCs w:val="24"/>
          <w:shd w:val="clear" w:fill="FFFFFF"/>
        </w:rPr>
        <w:t>3</w:t>
      </w:r>
      <w:r>
        <w:rPr>
          <w:rStyle w:val="9"/>
          <w:rFonts w:hint="eastAsia" w:ascii="宋体" w:hAnsi="宋体" w:eastAsia="宋体" w:cs="宋体"/>
          <w:b/>
          <w:bCs/>
          <w:i w:val="0"/>
          <w:iCs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sz w:val="24"/>
          <w:szCs w:val="24"/>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24"/>
          <w:szCs w:val="24"/>
        </w:rPr>
      </w:pPr>
      <w:r>
        <w:rPr>
          <w:rStyle w:val="9"/>
          <w:rFonts w:hint="eastAsia" w:ascii="宋体" w:hAnsi="宋体" w:eastAsia="宋体" w:cs="宋体"/>
          <w:b/>
          <w:bCs/>
          <w:i w:val="0"/>
          <w:iCs w:val="0"/>
          <w:caps w:val="0"/>
          <w:color w:val="auto"/>
          <w:spacing w:val="0"/>
          <w:sz w:val="24"/>
          <w:szCs w:val="24"/>
          <w:shd w:val="clear" w:fill="FFFFFF"/>
        </w:rPr>
        <w:t>合同包</w:t>
      </w:r>
      <w:r>
        <w:rPr>
          <w:rStyle w:val="9"/>
          <w:rFonts w:hint="default" w:ascii="Times New Roman" w:hAnsi="Times New Roman" w:eastAsia="宋体" w:cs="Times New Roman"/>
          <w:b/>
          <w:bCs/>
          <w:i w:val="0"/>
          <w:iCs w:val="0"/>
          <w:caps w:val="0"/>
          <w:color w:val="auto"/>
          <w:spacing w:val="0"/>
          <w:sz w:val="24"/>
          <w:szCs w:val="24"/>
          <w:shd w:val="clear" w:fill="FFFFFF"/>
        </w:rPr>
        <w:t>5</w:t>
      </w:r>
      <w:r>
        <w:rPr>
          <w:rStyle w:val="9"/>
          <w:rFonts w:hint="eastAsia" w:ascii="宋体" w:hAnsi="宋体" w:eastAsia="宋体" w:cs="宋体"/>
          <w:b/>
          <w:bCs/>
          <w:i w:val="0"/>
          <w:iCs w:val="0"/>
          <w:caps w:val="0"/>
          <w:color w:val="auto"/>
          <w:spacing w:val="0"/>
          <w:sz w:val="24"/>
          <w:szCs w:val="24"/>
          <w:shd w:val="clear" w:fill="FFFFFF"/>
        </w:rPr>
        <w:t>采用最低评标价法</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）以下，将给予节能、环境标志产品每个单项报价</w:t>
      </w:r>
      <w:r>
        <w:rPr>
          <w:rFonts w:hint="default" w:ascii="Calibri" w:hAnsi="Calibri" w:eastAsia="宋体" w:cs="Calibri"/>
          <w:i w:val="0"/>
          <w:iCs w:val="0"/>
          <w:caps w:val="0"/>
          <w:color w:val="auto"/>
          <w:spacing w:val="0"/>
          <w:sz w:val="24"/>
          <w:szCs w:val="24"/>
          <w:shd w:val="clear" w:fill="FFFFFF"/>
        </w:rPr>
        <w:t>3%</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10%-30%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30%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6%</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iCs w:val="0"/>
          <w:caps w:val="0"/>
          <w:color w:val="auto"/>
          <w:spacing w:val="0"/>
          <w:sz w:val="24"/>
          <w:szCs w:val="24"/>
          <w:shd w:val="clear" w:fill="FFFFFF"/>
        </w:rPr>
        <w:t>30%-50%</w:t>
      </w:r>
      <w:r>
        <w:rPr>
          <w:rFonts w:hint="eastAsia" w:ascii="宋体" w:hAnsi="宋体" w:eastAsia="宋体" w:cs="宋体"/>
          <w:i w:val="0"/>
          <w:iCs w:val="0"/>
          <w:caps w:val="0"/>
          <w:color w:val="auto"/>
          <w:spacing w:val="0"/>
          <w:sz w:val="24"/>
          <w:szCs w:val="24"/>
          <w:shd w:val="clear" w:fill="FFFFFF"/>
        </w:rPr>
        <w:t>（含</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），将给予节能、环境标志产品每个单项报价</w:t>
      </w:r>
      <w:r>
        <w:rPr>
          <w:rFonts w:hint="default" w:ascii="Calibri" w:hAnsi="Calibri" w:eastAsia="宋体" w:cs="Calibri"/>
          <w:i w:val="0"/>
          <w:iCs w:val="0"/>
          <w:caps w:val="0"/>
          <w:color w:val="auto"/>
          <w:spacing w:val="0"/>
          <w:sz w:val="24"/>
          <w:szCs w:val="24"/>
          <w:shd w:val="clear" w:fill="FFFFFF"/>
        </w:rPr>
        <w:t>8%</w:t>
      </w:r>
      <w:r>
        <w:rPr>
          <w:rFonts w:hint="eastAsia" w:ascii="宋体" w:hAnsi="宋体" w:eastAsia="宋体" w:cs="宋体"/>
          <w:i w:val="0"/>
          <w:iCs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iCs w:val="0"/>
          <w:caps w:val="0"/>
          <w:color w:val="auto"/>
          <w:spacing w:val="0"/>
          <w:sz w:val="24"/>
          <w:szCs w:val="24"/>
          <w:shd w:val="clear" w:fill="FFFFFF"/>
        </w:rPr>
        <w:t>50%</w:t>
      </w:r>
      <w:r>
        <w:rPr>
          <w:rFonts w:hint="eastAsia" w:ascii="宋体" w:hAnsi="宋体" w:eastAsia="宋体" w:cs="宋体"/>
          <w:i w:val="0"/>
          <w:iCs w:val="0"/>
          <w:caps w:val="0"/>
          <w:color w:val="auto"/>
          <w:spacing w:val="0"/>
          <w:sz w:val="24"/>
          <w:szCs w:val="24"/>
          <w:shd w:val="clear" w:fill="FFFFFF"/>
        </w:rPr>
        <w:t>以上，将给予节能、环境标志产品每个单项报价</w:t>
      </w:r>
      <w:r>
        <w:rPr>
          <w:rFonts w:hint="default" w:ascii="Calibri" w:hAnsi="Calibri" w:eastAsia="宋体" w:cs="Calibri"/>
          <w:i w:val="0"/>
          <w:iCs w:val="0"/>
          <w:caps w:val="0"/>
          <w:color w:val="auto"/>
          <w:spacing w:val="0"/>
          <w:sz w:val="24"/>
          <w:szCs w:val="24"/>
          <w:shd w:val="clear" w:fill="FFFFFF"/>
        </w:rPr>
        <w:t>10%</w:t>
      </w:r>
      <w:r>
        <w:rPr>
          <w:rFonts w:hint="eastAsia" w:ascii="宋体" w:hAnsi="宋体" w:eastAsia="宋体" w:cs="宋体"/>
          <w:i w:val="0"/>
          <w:iCs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b.小型、微型企业产品等：</w:t>
      </w:r>
    </w:p>
    <w:tbl>
      <w:tblPr>
        <w:tblStyle w:val="7"/>
        <w:tblW w:w="8494"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评标项目</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小型、微型企业，监狱企业，残疾人</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本项目采购标的对应的中小企业划分标准所属行业为批发业。1、根据财政部、工信部印发的《政府采购促进中小企业发展管理办法》（财库〔2020〕46号）文件规定，对符合上述管理办法规定的小微企业报价给予相应的价格扣除，货物类（全部货物由小微企业制造）、服务类（由小微企业承接）项目按6%扣除，工程类（由小微企业承接）项目按3% 扣除），用扣除后的价格参加评审。应当出具《中小企业声明函》（格式附后），否则不予价格扣除。2、根据财政部、司法部印发的《关于政府采购支持监狱企业发展有关问题的通知》(财库〔2014〕68号)文件规定，凡监狱企业参加政府采购活动视同小型、微型企业，享受评审价格扣除的政府采购优惠政策。此次若有监狱企业参加投标的其报价享受6%价格扣除，但必须提供由省级以上监狱管理局、戒毒管理局(含新疆生产建设兵团)出具的属于监狱企业的证明文件，否则评审时不予价格扣除优惠。 3、根据财政部、民政部、中国残疾人联合会印发的《关于促进残疾人就业政府采购政策的通知》（财库〔2017〕141号）文件规定，在政府采购活动中，残疾人福利性单位视同小型、微型企业，享受评审价格扣除的政府采购优惠政策。此次若有残疾人福利性单位参加投标的其报价享受10%的价格扣除【①残疾人福利性单位享受价格扣除的货物是指只由本单位制造的货物，或者只由其他残疾人福利性单位制造的货物（不包括使用非残疾人福利性单位注册商标的货物）；②投标人应标明具体哪些货物是由残疾人福利性单位制造的货物，仅有标明部分的货物才能启动价格扣除。】，应当提供《残疾人福利性单位声明函》，并对声明的真实性负责。在政府采购活动中，残疾人福利性单位享受《政府采购促进中小企业发展管理办法》价格扣除的政府采购政策，残疾人福利性单位属于小型、微型企业的，不重复享受政策。(本文件中其他有关价格扣除部分评审中小型、微型企业，监狱企业，残疾人描述情况与此处不一致，以此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节能、环境标志产品</w:t>
            </w:r>
          </w:p>
        </w:tc>
        <w:tc>
          <w:tcPr>
            <w:tcW w:w="7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Style w:val="9"/>
                <w:rFonts w:ascii="宋体" w:hAnsi="宋体" w:eastAsia="宋体" w:cs="宋体"/>
                <w:b/>
                <w:bCs/>
                <w:color w:val="auto"/>
                <w:kern w:val="0"/>
                <w:sz w:val="24"/>
                <w:szCs w:val="24"/>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※除本章第</w:t>
      </w:r>
      <w:r>
        <w:rPr>
          <w:rStyle w:val="9"/>
          <w:rFonts w:hint="default" w:ascii="Calibri" w:hAnsi="Calibri" w:eastAsia="宋体" w:cs="Calibri"/>
          <w:b/>
          <w:bCs/>
          <w:i w:val="0"/>
          <w:iCs w:val="0"/>
          <w:caps w:val="0"/>
          <w:color w:val="auto"/>
          <w:spacing w:val="0"/>
          <w:sz w:val="24"/>
          <w:szCs w:val="24"/>
          <w:shd w:val="clear" w:fill="FFFFFF"/>
        </w:rPr>
        <w:t>6.3</w:t>
      </w:r>
      <w:r>
        <w:rPr>
          <w:rStyle w:val="9"/>
          <w:rFonts w:hint="eastAsia" w:ascii="宋体" w:hAnsi="宋体" w:eastAsia="宋体" w:cs="宋体"/>
          <w:b/>
          <w:bCs/>
          <w:i w:val="0"/>
          <w:iCs w:val="0"/>
          <w:caps w:val="0"/>
          <w:color w:val="auto"/>
          <w:spacing w:val="0"/>
          <w:sz w:val="24"/>
          <w:szCs w:val="24"/>
          <w:shd w:val="clear" w:fill="FFFFFF"/>
        </w:rPr>
        <w:t>条第（</w:t>
      </w:r>
      <w:r>
        <w:rPr>
          <w:rStyle w:val="9"/>
          <w:rFonts w:hint="default" w:ascii="Calibri" w:hAnsi="Calibri" w:eastAsia="宋体" w:cs="Calibri"/>
          <w:b/>
          <w:bCs/>
          <w:i w:val="0"/>
          <w:iCs w:val="0"/>
          <w:caps w:val="0"/>
          <w:color w:val="auto"/>
          <w:spacing w:val="0"/>
          <w:sz w:val="24"/>
          <w:szCs w:val="24"/>
          <w:shd w:val="clear" w:fill="FFFFFF"/>
        </w:rPr>
        <w:t>3</w:t>
      </w:r>
      <w:r>
        <w:rPr>
          <w:rStyle w:val="9"/>
          <w:rFonts w:hint="eastAsia" w:ascii="宋体" w:hAnsi="宋体" w:eastAsia="宋体" w:cs="宋体"/>
          <w:b/>
          <w:bCs/>
          <w:i w:val="0"/>
          <w:iCs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sz w:val="24"/>
          <w:szCs w:val="24"/>
        </w:rPr>
      </w:pPr>
      <w:r>
        <w:rPr>
          <w:rFonts w:hint="eastAsia" w:ascii="宋体" w:hAnsi="宋体" w:eastAsia="宋体" w:cs="宋体"/>
          <w:i w:val="0"/>
          <w:iCs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sz w:val="24"/>
          <w:szCs w:val="24"/>
        </w:rPr>
      </w:pP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8、其他规定</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8.1评标应全程保密且不得透露给任一投标人或与评标工作无关的人员。</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8.2评标将进行全程实时录音录像，录音录像资料随采购文件一并存档。</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8.4其他：</w:t>
      </w:r>
      <w:r>
        <w:rPr>
          <w:rFonts w:hint="eastAsia" w:ascii="微软雅黑" w:hAnsi="微软雅黑" w:eastAsia="微软雅黑" w:cs="微软雅黑"/>
          <w:i w:val="0"/>
          <w:iCs w:val="0"/>
          <w:caps w:val="0"/>
          <w:color w:val="auto"/>
          <w:spacing w:val="0"/>
          <w:sz w:val="24"/>
          <w:szCs w:val="24"/>
          <w:shd w:val="clear" w:fill="FFFFFF"/>
        </w:rPr>
        <w:t>本项目合同包5推荐2名中标候选人，投标文件满足招标文件全部实质性要求，且评标价最低的投标人为第一中标候选人，评标价次低的投标人为第二中标候选人；若第一中标候选人和第二中标候选人出现评标价相同的情况按照招标文件第二章投标人须知前附表：表1第8项执行；若出现相同品牌产品的情况按照招标文件第四章6.4条执行。</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31"/>
          <w:szCs w:val="31"/>
          <w:shd w:val="clear" w:fill="FFFFFF"/>
        </w:rPr>
        <w:t>第五章</w:t>
      </w:r>
      <w:r>
        <w:rPr>
          <w:rStyle w:val="9"/>
          <w:rFonts w:hint="eastAsia" w:ascii="微软雅黑" w:hAnsi="微软雅黑" w:eastAsia="微软雅黑" w:cs="微软雅黑"/>
          <w:b/>
          <w:bCs/>
          <w:i w:val="0"/>
          <w:iCs w:val="0"/>
          <w:caps w:val="0"/>
          <w:color w:val="auto"/>
          <w:spacing w:val="0"/>
          <w:sz w:val="31"/>
          <w:szCs w:val="31"/>
          <w:shd w:val="clear" w:fill="FFFFFF"/>
        </w:rPr>
        <w:t>   </w:t>
      </w:r>
      <w:r>
        <w:rPr>
          <w:rStyle w:val="9"/>
          <w:rFonts w:hint="eastAsia" w:ascii="宋体" w:hAnsi="宋体" w:eastAsia="宋体" w:cs="宋体"/>
          <w:b/>
          <w:bCs/>
          <w:i w:val="0"/>
          <w:iCs w:val="0"/>
          <w:caps w:val="0"/>
          <w:color w:val="auto"/>
          <w:spacing w:val="0"/>
          <w:sz w:val="31"/>
          <w:szCs w:val="31"/>
          <w:shd w:val="clear" w:fill="FFFFFF"/>
        </w:rPr>
        <w:t>招标内容及要求</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一、项目概况（采购标的）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本项目是福建省种子总站根据《福建省农业农村厅关于下达2022-2023年度省  级救灾备荒种子储备任务计划的通知》（闽农种函〔2022〕35号）要求，为保证储备种子入库数量和质量合格，种子价格合理，采购工作公开、公平和公正，决定采取公开“统招分签”采购。</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1.货物内容、主要数量详见采购标的一览表，投标人可按合同包投标，对同一合同包内所有品目号内容投标时必须完整。评标与授标以合同包为单位；</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2.本招标采购任务实行“统招分签”采购；</w:t>
      </w:r>
      <w:r>
        <w:rPr>
          <w:rFonts w:hint="eastAsia" w:ascii="宋体" w:hAnsi="宋体" w:eastAsia="宋体" w:cs="宋体"/>
          <w:i w:val="0"/>
          <w:iCs w:val="0"/>
          <w:caps w:val="0"/>
          <w:color w:val="auto"/>
          <w:spacing w:val="0"/>
          <w:sz w:val="24"/>
          <w:szCs w:val="24"/>
          <w:shd w:val="clear" w:fill="FFFFFF"/>
        </w:rPr>
        <w:t>中标人按照合同包中标的平均单价、各承储单位的承储数量，与各承储单位签订采购合同。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 投标人报价应包含但不限于种子生产、保险、质量检测、熏蒸、加工、包装、运输等将种子送达至承储单位指  定地点前的各种费用，及利  润、税金、招标代  理服务费等费用。</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4.中标人不得转包他人，若发现转包，采购人有权终止政府采购合同。</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二、技术和服务要求</w:t>
      </w:r>
      <w:r>
        <w:rPr>
          <w:rStyle w:val="9"/>
          <w:rFonts w:hint="eastAsia" w:ascii="宋体" w:hAnsi="宋体" w:eastAsia="宋体" w:cs="宋体"/>
          <w:b/>
          <w:bCs/>
          <w:i w:val="0"/>
          <w:iCs w:val="0"/>
          <w:caps w:val="0"/>
          <w:color w:val="auto"/>
          <w:spacing w:val="0"/>
          <w:sz w:val="24"/>
          <w:szCs w:val="24"/>
          <w:shd w:val="clear" w:fill="FFFFFF"/>
        </w:rPr>
        <w:t>（以“★”标示的内容为不允许负偏离的实质性要求）</w:t>
      </w:r>
    </w:p>
    <w:p>
      <w:pPr>
        <w:pStyle w:val="6"/>
        <w:keepNext w:val="0"/>
        <w:keepLines w:val="0"/>
        <w:widowControl/>
        <w:suppressLineNumbers w:val="0"/>
        <w:spacing w:before="105" w:beforeAutospacing="0" w:after="105" w:afterAutospacing="0" w:line="360" w:lineRule="auto"/>
        <w:ind w:left="-180" w:right="-180"/>
        <w:rPr>
          <w:color w:val="auto"/>
        </w:rPr>
      </w:pPr>
      <w:r>
        <w:rPr>
          <w:rStyle w:val="9"/>
          <w:rFonts w:hint="eastAsia" w:ascii="宋体" w:hAnsi="宋体" w:eastAsia="宋体" w:cs="宋体"/>
          <w:b/>
          <w:bCs/>
          <w:i w:val="0"/>
          <w:iCs w:val="0"/>
          <w:caps w:val="0"/>
          <w:color w:val="auto"/>
          <w:spacing w:val="0"/>
          <w:sz w:val="24"/>
          <w:szCs w:val="24"/>
          <w:shd w:val="clear" w:fill="FFFFFF"/>
        </w:rPr>
        <w:t>合同包一： 杂交早稻种子</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1.品种要求</w:t>
      </w:r>
      <w:r>
        <w:rPr>
          <w:rFonts w:hint="eastAsia" w:ascii="宋体" w:hAnsi="宋体" w:eastAsia="宋体" w:cs="宋体"/>
          <w:i w:val="0"/>
          <w:iCs w:val="0"/>
          <w:caps w:val="0"/>
          <w:color w:val="auto"/>
          <w:spacing w:val="0"/>
          <w:sz w:val="24"/>
          <w:szCs w:val="24"/>
          <w:shd w:val="clear" w:fill="FFFFFF"/>
        </w:rPr>
        <w:t>：应当是通过福建省或国家审定（审定意见中明确适宜区域为或含福建省），稻瘟病抗性中感以上（含中感）的杂交早稻品种(特优系列品种除外) （限投1个品种）。</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2.采购数量：</w:t>
      </w:r>
      <w:r>
        <w:rPr>
          <w:rFonts w:hint="eastAsia" w:ascii="宋体" w:hAnsi="宋体" w:eastAsia="宋体" w:cs="宋体"/>
          <w:i w:val="0"/>
          <w:iCs w:val="0"/>
          <w:caps w:val="0"/>
          <w:color w:val="auto"/>
          <w:spacing w:val="0"/>
          <w:sz w:val="24"/>
          <w:szCs w:val="24"/>
          <w:shd w:val="clear" w:fill="FFFFFF"/>
        </w:rPr>
        <w:t>27万公 斤（1个品种）。</w:t>
      </w:r>
    </w:p>
    <w:p>
      <w:pPr>
        <w:pStyle w:val="6"/>
        <w:keepNext w:val="0"/>
        <w:keepLines w:val="0"/>
        <w:widowControl/>
        <w:suppressLineNumbers w:val="0"/>
        <w:spacing w:before="105" w:beforeAutospacing="0" w:after="105" w:afterAutospacing="0" w:line="360" w:lineRule="auto"/>
        <w:ind w:left="-120" w:right="-180" w:firstLine="0"/>
        <w:rPr>
          <w:color w:val="auto"/>
        </w:rPr>
      </w:pPr>
      <w:r>
        <w:rPr>
          <w:rStyle w:val="9"/>
          <w:rFonts w:hint="eastAsia" w:ascii="宋体" w:hAnsi="宋体" w:eastAsia="宋体" w:cs="宋体"/>
          <w:b/>
          <w:bCs/>
          <w:i w:val="0"/>
          <w:iCs w:val="0"/>
          <w:caps w:val="0"/>
          <w:color w:val="auto"/>
          <w:spacing w:val="0"/>
          <w:sz w:val="24"/>
          <w:szCs w:val="24"/>
          <w:shd w:val="clear" w:fill="FFFFFF"/>
        </w:rPr>
        <w:t>3.承储单位：</w:t>
      </w:r>
      <w:r>
        <w:rPr>
          <w:rFonts w:hint="eastAsia" w:ascii="宋体" w:hAnsi="宋体" w:eastAsia="宋体" w:cs="宋体"/>
          <w:i w:val="0"/>
          <w:iCs w:val="0"/>
          <w:caps w:val="0"/>
          <w:color w:val="auto"/>
          <w:spacing w:val="0"/>
          <w:sz w:val="24"/>
          <w:szCs w:val="24"/>
          <w:shd w:val="clear" w:fill="FFFFFF"/>
        </w:rPr>
        <w:t>建宁县种业科技中心。</w:t>
      </w:r>
    </w:p>
    <w:p>
      <w:pPr>
        <w:pStyle w:val="6"/>
        <w:keepNext w:val="0"/>
        <w:keepLines w:val="0"/>
        <w:widowControl/>
        <w:suppressLineNumbers w:val="0"/>
        <w:spacing w:before="105" w:beforeAutospacing="0" w:after="105" w:afterAutospacing="0" w:line="360" w:lineRule="auto"/>
        <w:ind w:left="-120" w:right="-180" w:firstLine="0"/>
        <w:rPr>
          <w:color w:val="auto"/>
        </w:rPr>
      </w:pPr>
      <w:r>
        <w:rPr>
          <w:rStyle w:val="9"/>
          <w:rFonts w:hint="eastAsia" w:ascii="宋体" w:hAnsi="宋体" w:eastAsia="宋体" w:cs="宋体"/>
          <w:b/>
          <w:bCs/>
          <w:i w:val="0"/>
          <w:iCs w:val="0"/>
          <w:caps w:val="0"/>
          <w:color w:val="auto"/>
          <w:spacing w:val="0"/>
          <w:sz w:val="24"/>
          <w:szCs w:val="24"/>
          <w:shd w:val="clear" w:fill="FFFFFF"/>
        </w:rPr>
        <w:t>4.种子质量及相关要求：</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4.1种子质量指标</w:t>
      </w:r>
      <w:r>
        <w:rPr>
          <w:rStyle w:val="9"/>
          <w:rFonts w:hint="eastAsia" w:ascii="宋体" w:hAnsi="宋体" w:eastAsia="宋体" w:cs="宋体"/>
          <w:b/>
          <w:bCs/>
          <w:i w:val="0"/>
          <w:iCs w:val="0"/>
          <w:caps w:val="0"/>
          <w:color w:val="auto"/>
          <w:spacing w:val="0"/>
          <w:sz w:val="24"/>
          <w:szCs w:val="24"/>
          <w:shd w:val="clear" w:fill="FFFFFF"/>
        </w:rPr>
        <w:t>（实测值）</w:t>
      </w:r>
      <w:r>
        <w:rPr>
          <w:rFonts w:hint="eastAsia" w:ascii="宋体" w:hAnsi="宋体" w:eastAsia="宋体" w:cs="宋体"/>
          <w:i w:val="0"/>
          <w:iCs w:val="0"/>
          <w:caps w:val="0"/>
          <w:color w:val="auto"/>
          <w:spacing w:val="0"/>
          <w:sz w:val="24"/>
          <w:szCs w:val="24"/>
          <w:shd w:val="clear" w:fill="FFFFFF"/>
        </w:rPr>
        <w:t>应符合：纯度≥96.0%、净度≥98.0%、发芽率≥85%、水分≤12.5%。种子交付后，由承储单位委托有资质的种子质量检验机构进行扦样、检测。</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投标人应提交“若中标，交付的种子保证属于2022年生产，品种真实，不含有转基因成份。”的专项承诺，否则投标无效。</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4.3保证交付的种子不侵犯品种权；提供种子产地检疫合格证；种子经过熏蒸消毒；种子采用编织袋定量包装，每袋净重50公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4.4中标单位负责编织袋及外标签的制作及费用。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编织袋颜色为白色，应采用原生料制作，确保牢固耐磨、不易破裂；规格为：长×宽＝110cm×65cm，重量110克以上；两面印刷相关内容，具体内容及要求由福建省种子总站通知中标人。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2.种子包装计量、外标签、种子质量不符合要求的，中标人应负责更换为符合要求的种子，并承担由此产生的所有费用及给承储单位造成的一切损失；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4.中标人所提供的种子如用于生产，种子纯度不符合要求，或品种真实性不符，或含有转基因成份的，中标人应按《种子法》及相关法规规定赔偿农户损失及承担法律责任。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color w:val="auto"/>
        </w:rPr>
      </w:pPr>
      <w:r>
        <w:rPr>
          <w:rStyle w:val="9"/>
          <w:rFonts w:hint="eastAsia" w:ascii="宋体" w:hAnsi="宋体" w:eastAsia="宋体" w:cs="宋体"/>
          <w:b/>
          <w:bCs/>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★（四）侵犯品种权的处理：</w:t>
      </w:r>
      <w:r>
        <w:rPr>
          <w:rFonts w:hint="eastAsia" w:ascii="宋体" w:hAnsi="宋体" w:eastAsia="宋体" w:cs="宋体"/>
          <w:i w:val="0"/>
          <w:iCs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★（五）解决争议办法：</w:t>
      </w:r>
      <w:r>
        <w:rPr>
          <w:rFonts w:hint="eastAsia" w:ascii="宋体" w:hAnsi="宋体" w:eastAsia="宋体" w:cs="宋体"/>
          <w:i w:val="0"/>
          <w:iCs w:val="0"/>
          <w:caps w:val="0"/>
          <w:color w:val="auto"/>
          <w:spacing w:val="0"/>
          <w:sz w:val="24"/>
          <w:szCs w:val="24"/>
          <w:shd w:val="clear" w:fill="FFFFFF"/>
        </w:rPr>
        <w:t>双方协商解决；若协商解决不成的，提交承储单位所在地仲裁委员会仲裁或向承储单位所在地人民法院起诉。</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★（六）不可抗力：</w:t>
      </w:r>
      <w:r>
        <w:rPr>
          <w:rFonts w:hint="eastAsia" w:ascii="宋体" w:hAnsi="宋体" w:eastAsia="宋体" w:cs="宋体"/>
          <w:i w:val="0"/>
          <w:iCs w:val="0"/>
          <w:caps w:val="0"/>
          <w:color w:val="auto"/>
          <w:spacing w:val="0"/>
          <w:sz w:val="24"/>
          <w:szCs w:val="24"/>
          <w:shd w:val="clear" w:fill="FFFFFF"/>
        </w:rPr>
        <w:t>因不可抗力因素造成种子数量达不到要求的，中标人应及时通知承储单位，提供具有法律效力的有关资料，由双方协商解决并按有关规定签订补充协议。</w:t>
      </w:r>
    </w:p>
    <w:p>
      <w:pPr>
        <w:pStyle w:val="6"/>
        <w:keepNext w:val="0"/>
        <w:keepLines w:val="0"/>
        <w:widowControl/>
        <w:suppressLineNumbers w:val="0"/>
        <w:spacing w:before="105" w:beforeAutospacing="0" w:after="105" w:afterAutospacing="0" w:line="360" w:lineRule="auto"/>
        <w:ind w:left="-180" w:right="-180"/>
        <w:rPr>
          <w:color w:val="auto"/>
        </w:rPr>
      </w:pPr>
      <w:r>
        <w:rPr>
          <w:rStyle w:val="9"/>
          <w:rFonts w:hint="eastAsia" w:ascii="宋体" w:hAnsi="宋体" w:eastAsia="宋体" w:cs="宋体"/>
          <w:b/>
          <w:bCs/>
          <w:i w:val="0"/>
          <w:iCs w:val="0"/>
          <w:caps w:val="0"/>
          <w:color w:val="auto"/>
          <w:spacing w:val="0"/>
          <w:sz w:val="24"/>
          <w:szCs w:val="24"/>
          <w:shd w:val="clear" w:fill="FFFFFF"/>
        </w:rPr>
        <w:t>合同包二： 杂交晚稻种子</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1.品种要求：</w:t>
      </w:r>
      <w:r>
        <w:rPr>
          <w:rFonts w:hint="eastAsia" w:ascii="宋体" w:hAnsi="宋体" w:eastAsia="宋体" w:cs="宋体"/>
          <w:i w:val="0"/>
          <w:iCs w:val="0"/>
          <w:caps w:val="0"/>
          <w:color w:val="auto"/>
          <w:spacing w:val="0"/>
          <w:sz w:val="24"/>
          <w:szCs w:val="24"/>
          <w:shd w:val="clear" w:fill="FFFFFF"/>
        </w:rPr>
        <w:t>应当是通过福建省或国家审定（审定意见中明确适宜区域为福建省或涵盖福建省南部、中部及北部），稻瘟病抗性中抗以上（含中抗）的杂交晚稻品种(特优系列品种及感光品种除外) （限投1个品种）。</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82"/>
        <w:textAlignment w:val="auto"/>
        <w:rPr>
          <w:color w:val="auto"/>
        </w:rPr>
      </w:pPr>
      <w:r>
        <w:rPr>
          <w:rStyle w:val="9"/>
          <w:rFonts w:hint="eastAsia" w:ascii="宋体" w:hAnsi="宋体" w:eastAsia="宋体" w:cs="宋体"/>
          <w:b/>
          <w:bCs/>
          <w:i w:val="0"/>
          <w:iCs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2.采购数量：</w:t>
      </w:r>
      <w:r>
        <w:rPr>
          <w:rFonts w:hint="eastAsia" w:ascii="宋体" w:hAnsi="宋体" w:eastAsia="宋体" w:cs="宋体"/>
          <w:i w:val="0"/>
          <w:iCs w:val="0"/>
          <w:caps w:val="0"/>
          <w:color w:val="auto"/>
          <w:spacing w:val="0"/>
          <w:sz w:val="24"/>
          <w:szCs w:val="24"/>
          <w:shd w:val="clear" w:fill="FFFFFF"/>
        </w:rPr>
        <w:t>8万公 斤（1个品种）。</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3.承储单位：</w:t>
      </w:r>
      <w:r>
        <w:rPr>
          <w:rFonts w:hint="eastAsia" w:ascii="宋体" w:hAnsi="宋体" w:eastAsia="宋体" w:cs="宋体"/>
          <w:i w:val="0"/>
          <w:iCs w:val="0"/>
          <w:caps w:val="0"/>
          <w:color w:val="auto"/>
          <w:spacing w:val="0"/>
          <w:sz w:val="24"/>
          <w:szCs w:val="24"/>
          <w:shd w:val="clear" w:fill="FFFFFF"/>
        </w:rPr>
        <w:t>建宁县种业科技中心。</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4.种子质量及相关要求：</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4.1种子质量指标</w:t>
      </w:r>
      <w:r>
        <w:rPr>
          <w:rStyle w:val="9"/>
          <w:rFonts w:hint="eastAsia" w:ascii="宋体" w:hAnsi="宋体" w:eastAsia="宋体" w:cs="宋体"/>
          <w:b/>
          <w:bCs/>
          <w:i w:val="0"/>
          <w:iCs w:val="0"/>
          <w:caps w:val="0"/>
          <w:color w:val="auto"/>
          <w:spacing w:val="0"/>
          <w:sz w:val="24"/>
          <w:szCs w:val="24"/>
          <w:shd w:val="clear" w:fill="FFFFFF"/>
        </w:rPr>
        <w:t>（实测值）</w:t>
      </w:r>
      <w:r>
        <w:rPr>
          <w:rFonts w:hint="eastAsia" w:ascii="宋体" w:hAnsi="宋体" w:eastAsia="宋体" w:cs="宋体"/>
          <w:i w:val="0"/>
          <w:iCs w:val="0"/>
          <w:caps w:val="0"/>
          <w:color w:val="auto"/>
          <w:spacing w:val="0"/>
          <w:sz w:val="24"/>
          <w:szCs w:val="24"/>
          <w:shd w:val="clear" w:fill="FFFFFF"/>
        </w:rPr>
        <w:t>应符合：纯度≥96.0%、净度≥98.0%、发芽率≥85%、水分≤12.5%。种子交付后，由承储单位委托有资质的种子质量检验机构进行扦样、检测。</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投标人应提交“若中标，交付的种子保证属于2022年生产，品种真实，不含有转基因成份。”的专项承诺，否则投标无效。</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4.3保证交付的种子不侵犯品种权；提供种子产地检疫合格证；种子经过熏蒸消毒；种子采用编织袋定量包装，每袋净重50公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4.4中标单位负责编织袋及外标签的制作及费用。</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82"/>
        <w:textAlignment w:val="auto"/>
        <w:rPr>
          <w:color w:val="auto"/>
        </w:rPr>
      </w:pPr>
      <w:r>
        <w:rPr>
          <w:rFonts w:hint="eastAsia" w:ascii="宋体" w:hAnsi="宋体" w:eastAsia="宋体" w:cs="宋体"/>
          <w:i w:val="0"/>
          <w:iCs w:val="0"/>
          <w:caps w:val="0"/>
          <w:color w:val="auto"/>
          <w:spacing w:val="0"/>
          <w:sz w:val="24"/>
          <w:szCs w:val="24"/>
          <w:shd w:val="clear" w:fill="FFFFFF"/>
        </w:rPr>
        <w:t>编织袋颜色为白色，应采用原生料制作，确保牢固耐磨、不易破裂；规格为：长×宽＝110cm×65cm，重量110克以上；两面印刷相关内容，具体内容及要求由福建省种子总站通知中标人。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2.种子包装计量、外标签、种子质量不符合要求的，中标人应负责更换为符合要求的种子，并承担由此产生的所有费用及给承储单位造成的一切损失；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4.中标人所提供的种子如用于生产，种子纯度不符合要求，或品种真实性不符，或含有转基因成份的，中标人应按《种子法》及相关法规规定赔偿农户损失及承担法律责任。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1.承储单位如不能按规定数量收购中标人生产且质量符合要求的种子，应偿付给中标人种子款总额40%的违约金及由此给中标人造成的一切损失。</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20"/>
        <w:textAlignment w:val="auto"/>
        <w:rPr>
          <w:color w:val="auto"/>
        </w:rPr>
      </w:pPr>
      <w:r>
        <w:rPr>
          <w:rFonts w:hint="eastAsia" w:ascii="宋体" w:hAnsi="宋体" w:eastAsia="宋体" w:cs="宋体"/>
          <w:i w:val="0"/>
          <w:iCs w:val="0"/>
          <w:caps w:val="0"/>
          <w:color w:val="auto"/>
          <w:spacing w:val="0"/>
          <w:sz w:val="24"/>
          <w:szCs w:val="24"/>
          <w:shd w:val="clear" w:fill="FFFFFF"/>
        </w:rPr>
        <w:t>2.承储单位如不能及时支付种子款，应偿付给中标人种子款同期银行贷款利息。</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37"/>
        <w:textAlignment w:val="auto"/>
        <w:rPr>
          <w:color w:val="auto"/>
        </w:rPr>
      </w:pPr>
      <w:r>
        <w:rPr>
          <w:rStyle w:val="9"/>
          <w:rFonts w:hint="eastAsia" w:ascii="宋体" w:hAnsi="宋体" w:eastAsia="宋体" w:cs="宋体"/>
          <w:b/>
          <w:bCs/>
          <w:i w:val="0"/>
          <w:iCs w:val="0"/>
          <w:caps w:val="0"/>
          <w:color w:val="auto"/>
          <w:spacing w:val="0"/>
          <w:sz w:val="24"/>
          <w:szCs w:val="24"/>
          <w:shd w:val="clear" w:fill="FFFFFF"/>
        </w:rPr>
        <w:t>★（四）侵犯品种权的处理：</w:t>
      </w:r>
      <w:r>
        <w:rPr>
          <w:rFonts w:hint="eastAsia" w:ascii="宋体" w:hAnsi="宋体" w:eastAsia="宋体" w:cs="宋体"/>
          <w:i w:val="0"/>
          <w:iCs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★（五）解决争议办法：</w:t>
      </w:r>
      <w:r>
        <w:rPr>
          <w:rFonts w:hint="eastAsia" w:ascii="宋体" w:hAnsi="宋体" w:eastAsia="宋体" w:cs="宋体"/>
          <w:i w:val="0"/>
          <w:iCs w:val="0"/>
          <w:caps w:val="0"/>
          <w:color w:val="auto"/>
          <w:spacing w:val="0"/>
          <w:sz w:val="24"/>
          <w:szCs w:val="24"/>
          <w:shd w:val="clear" w:fill="FFFFFF"/>
        </w:rPr>
        <w:t>双方协商解决；若协商解决不成的，提交承储单位所在地仲裁委员会仲裁或向承储单位所在地人民法院起诉。</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★（六）不可抗力：</w:t>
      </w:r>
      <w:r>
        <w:rPr>
          <w:rFonts w:hint="eastAsia" w:ascii="宋体" w:hAnsi="宋体" w:eastAsia="宋体" w:cs="宋体"/>
          <w:i w:val="0"/>
          <w:iCs w:val="0"/>
          <w:caps w:val="0"/>
          <w:color w:val="auto"/>
          <w:spacing w:val="0"/>
          <w:sz w:val="24"/>
          <w:szCs w:val="24"/>
          <w:shd w:val="clear" w:fill="FFFFFF"/>
        </w:rPr>
        <w:t>因不可抗力因素造成种子数量达不到要求的，中标人应及时通知承储单位，提供具有法律效力的有关资料，由双方协商解决并按有关规定签订补充协议。</w:t>
      </w:r>
    </w:p>
    <w:p>
      <w:pPr>
        <w:pStyle w:val="6"/>
        <w:keepNext w:val="0"/>
        <w:keepLines w:val="0"/>
        <w:widowControl/>
        <w:suppressLineNumbers w:val="0"/>
        <w:spacing w:before="105" w:beforeAutospacing="0" w:after="105" w:afterAutospacing="0" w:line="360" w:lineRule="auto"/>
        <w:ind w:left="-180" w:right="-180"/>
        <w:rPr>
          <w:color w:val="auto"/>
        </w:rPr>
      </w:pPr>
      <w:r>
        <w:rPr>
          <w:rStyle w:val="9"/>
          <w:rFonts w:hint="eastAsia" w:ascii="宋体" w:hAnsi="宋体" w:eastAsia="宋体" w:cs="宋体"/>
          <w:b/>
          <w:bCs/>
          <w:i w:val="0"/>
          <w:iCs w:val="0"/>
          <w:caps w:val="0"/>
          <w:color w:val="auto"/>
          <w:spacing w:val="0"/>
          <w:sz w:val="24"/>
          <w:szCs w:val="24"/>
          <w:shd w:val="clear" w:fill="FFFFFF"/>
        </w:rPr>
        <w:t>合同包三： 常规稻种子</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1.品种要求</w:t>
      </w:r>
      <w:r>
        <w:rPr>
          <w:rFonts w:hint="eastAsia" w:ascii="宋体" w:hAnsi="宋体" w:eastAsia="宋体" w:cs="宋体"/>
          <w:i w:val="0"/>
          <w:iCs w:val="0"/>
          <w:caps w:val="0"/>
          <w:color w:val="auto"/>
          <w:spacing w:val="0"/>
          <w:sz w:val="24"/>
          <w:szCs w:val="24"/>
          <w:shd w:val="clear" w:fill="FFFFFF"/>
        </w:rPr>
        <w:t>：佳辐占。</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2.采购数量：</w:t>
      </w:r>
      <w:r>
        <w:rPr>
          <w:rFonts w:hint="eastAsia" w:ascii="宋体" w:hAnsi="宋体" w:eastAsia="宋体" w:cs="宋体"/>
          <w:i w:val="0"/>
          <w:iCs w:val="0"/>
          <w:caps w:val="0"/>
          <w:color w:val="auto"/>
          <w:spacing w:val="0"/>
          <w:sz w:val="24"/>
          <w:szCs w:val="24"/>
          <w:shd w:val="clear" w:fill="FFFFFF"/>
        </w:rPr>
        <w:t>20万公 斤。</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3.承储单位：</w:t>
      </w:r>
      <w:r>
        <w:rPr>
          <w:rFonts w:hint="eastAsia" w:ascii="宋体" w:hAnsi="宋体" w:eastAsia="宋体" w:cs="宋体"/>
          <w:i w:val="0"/>
          <w:iCs w:val="0"/>
          <w:caps w:val="0"/>
          <w:color w:val="auto"/>
          <w:spacing w:val="0"/>
          <w:sz w:val="24"/>
          <w:szCs w:val="24"/>
          <w:shd w:val="clear" w:fill="FFFFFF"/>
        </w:rPr>
        <w:t>建宁县种业科技中心（10万公 斤）、永安市种子公司（10万公 斤）。</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4.种子质量及相关要求：</w:t>
      </w:r>
      <w:r>
        <w:rPr>
          <w:rFonts w:hint="eastAsia" w:ascii="宋体" w:hAnsi="宋体" w:eastAsia="宋体" w:cs="宋体"/>
          <w:i w:val="0"/>
          <w:iCs w:val="0"/>
          <w:caps w:val="0"/>
          <w:color w:val="auto"/>
          <w:spacing w:val="0"/>
          <w:sz w:val="19"/>
          <w:szCs w:val="19"/>
          <w:shd w:val="clear" w:fill="FFFFFF"/>
        </w:rPr>
        <w:t> </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82"/>
        <w:textAlignment w:val="auto"/>
        <w:rPr>
          <w:color w:val="auto"/>
        </w:rPr>
      </w:pPr>
      <w:r>
        <w:rPr>
          <w:rFonts w:hint="eastAsia" w:ascii="宋体" w:hAnsi="宋体" w:eastAsia="宋体" w:cs="宋体"/>
          <w:i w:val="0"/>
          <w:iCs w:val="0"/>
          <w:caps w:val="0"/>
          <w:color w:val="auto"/>
          <w:spacing w:val="0"/>
          <w:sz w:val="24"/>
          <w:szCs w:val="24"/>
          <w:shd w:val="clear" w:fill="FFFFFF"/>
        </w:rPr>
        <w:t>4.1种子质量指标</w:t>
      </w:r>
      <w:r>
        <w:rPr>
          <w:rStyle w:val="9"/>
          <w:rFonts w:hint="eastAsia" w:ascii="宋体" w:hAnsi="宋体" w:eastAsia="宋体" w:cs="宋体"/>
          <w:b/>
          <w:bCs/>
          <w:i w:val="0"/>
          <w:iCs w:val="0"/>
          <w:caps w:val="0"/>
          <w:color w:val="auto"/>
          <w:spacing w:val="0"/>
          <w:sz w:val="24"/>
          <w:szCs w:val="24"/>
          <w:shd w:val="clear" w:fill="FFFFFF"/>
        </w:rPr>
        <w:t>（实测值）</w:t>
      </w:r>
      <w:r>
        <w:rPr>
          <w:rFonts w:hint="eastAsia" w:ascii="宋体" w:hAnsi="宋体" w:eastAsia="宋体" w:cs="宋体"/>
          <w:i w:val="0"/>
          <w:iCs w:val="0"/>
          <w:caps w:val="0"/>
          <w:color w:val="auto"/>
          <w:spacing w:val="0"/>
          <w:sz w:val="24"/>
          <w:szCs w:val="24"/>
          <w:shd w:val="clear" w:fill="FFFFFF"/>
        </w:rPr>
        <w:t>应符合：净度≥98.0%、发芽率≥87%、水分≤12.5%。种子交付后，由承储单位委托有资质的种子质量检验机构进行扦样、检测。</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82"/>
        <w:textAlignment w:val="auto"/>
        <w:rPr>
          <w:color w:val="auto"/>
        </w:rPr>
      </w:pPr>
      <w:r>
        <w:rPr>
          <w:rStyle w:val="9"/>
          <w:rFonts w:hint="eastAsia" w:ascii="宋体" w:hAnsi="宋体" w:eastAsia="宋体" w:cs="宋体"/>
          <w:b/>
          <w:bCs/>
          <w:i w:val="0"/>
          <w:iCs w:val="0"/>
          <w:caps w:val="0"/>
          <w:color w:val="auto"/>
          <w:spacing w:val="0"/>
          <w:sz w:val="24"/>
          <w:szCs w:val="24"/>
          <w:shd w:val="clear" w:fill="FFFFFF"/>
        </w:rPr>
        <w:t>投标人应提交“若中标，交付的种子保证属于2022年生产，纯度≥99.0%，品种真实，不含有转基因成份。”的专项承诺，否则投标无效。</w:t>
      </w:r>
      <w:r>
        <w:rPr>
          <w:rStyle w:val="9"/>
          <w:rFonts w:hint="eastAsia" w:ascii="宋体" w:hAnsi="宋体" w:eastAsia="宋体" w:cs="宋体"/>
          <w:b/>
          <w:bCs/>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4.2提供种子产地检疫合格证；种子经过熏蒸消毒；种子采用编织袋定量包装，每袋净重50公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4.3中标单位负责编织袋及外标签的制作及费用。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编织袋颜色为白色，应采用原生料制作，确保牢固耐磨、不易破裂；规格为：长×宽＝110cm×65cm，重量110克以上；两面印刷相关内容，具体内容及要求由福建省种子总站通知中标人。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2.种子包装计量、外标签、种子质量不符合要求的，中标人应负责更换为符合要求的种子，并承担由此产生的所有费用及给承储单位造成的一切损失；无法更换的，应偿付给承储单位种子款总额40%的违约金及由此给承储单位造成的一切损失。</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3.中标人所提供的种子如用于生产，种子纯度不符合要求，或品种真实性不符，或含有转基因成份的，中标人应按《种子法》及相关法规规定赔偿农户损失及承担法律责任。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1.</w:t>
      </w:r>
      <w:r>
        <w:rPr>
          <w:rFonts w:hint="eastAsia" w:ascii="宋体" w:hAnsi="宋体" w:eastAsia="宋体" w:cs="宋体"/>
          <w:i w:val="0"/>
          <w:iCs w:val="0"/>
          <w:caps w:val="0"/>
          <w:color w:val="auto"/>
          <w:spacing w:val="0"/>
          <w:sz w:val="24"/>
          <w:szCs w:val="24"/>
          <w:shd w:val="clear" w:fill="FFFFFF"/>
        </w:rPr>
        <w:t>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color w:val="auto"/>
        </w:rPr>
      </w:pPr>
      <w:r>
        <w:rPr>
          <w:rStyle w:val="9"/>
          <w:rFonts w:hint="eastAsia" w:ascii="宋体" w:hAnsi="宋体" w:eastAsia="宋体" w:cs="宋体"/>
          <w:b/>
          <w:bCs/>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★（四）解决争议办法：</w:t>
      </w:r>
      <w:r>
        <w:rPr>
          <w:rFonts w:hint="eastAsia" w:ascii="宋体" w:hAnsi="宋体" w:eastAsia="宋体" w:cs="宋体"/>
          <w:i w:val="0"/>
          <w:iCs w:val="0"/>
          <w:caps w:val="0"/>
          <w:color w:val="auto"/>
          <w:spacing w:val="0"/>
          <w:sz w:val="24"/>
          <w:szCs w:val="24"/>
          <w:shd w:val="clear" w:fill="FFFFFF"/>
        </w:rPr>
        <w:t>双方协商解决；若协商解决不成的，提交承储单位所在地仲裁委员会仲裁或向承储单位所在地人民法院起诉。</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★（五）不可抗力：</w:t>
      </w:r>
      <w:r>
        <w:rPr>
          <w:rFonts w:hint="eastAsia" w:ascii="宋体" w:hAnsi="宋体" w:eastAsia="宋体" w:cs="宋体"/>
          <w:i w:val="0"/>
          <w:iCs w:val="0"/>
          <w:caps w:val="0"/>
          <w:color w:val="auto"/>
          <w:spacing w:val="0"/>
          <w:sz w:val="24"/>
          <w:szCs w:val="24"/>
          <w:shd w:val="clear" w:fill="FFFFFF"/>
        </w:rPr>
        <w:t>因不可抗力因素造成种子数量达不到要求的，中标人应及时通知承储单位，提供具有法律效力的有关资料，由双方协商解决并按有关规定签订补充协议。</w:t>
      </w:r>
    </w:p>
    <w:p>
      <w:pPr>
        <w:pStyle w:val="6"/>
        <w:keepNext w:val="0"/>
        <w:keepLines w:val="0"/>
        <w:widowControl/>
        <w:suppressLineNumbers w:val="0"/>
        <w:spacing w:before="105" w:beforeAutospacing="0" w:after="105" w:afterAutospacing="0" w:line="360" w:lineRule="auto"/>
        <w:ind w:left="-180" w:right="-180"/>
        <w:rPr>
          <w:color w:val="auto"/>
        </w:rPr>
      </w:pPr>
      <w:r>
        <w:rPr>
          <w:rStyle w:val="9"/>
          <w:rFonts w:hint="eastAsia" w:ascii="宋体" w:hAnsi="宋体" w:eastAsia="宋体" w:cs="宋体"/>
          <w:b/>
          <w:bCs/>
          <w:i w:val="0"/>
          <w:iCs w:val="0"/>
          <w:caps w:val="0"/>
          <w:color w:val="auto"/>
          <w:spacing w:val="0"/>
          <w:sz w:val="24"/>
          <w:szCs w:val="24"/>
          <w:shd w:val="clear" w:fill="FFFFFF"/>
        </w:rPr>
        <w:t>合同包四： 杂交玉米种子</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1.品种要求：</w:t>
      </w:r>
      <w:r>
        <w:rPr>
          <w:rFonts w:hint="eastAsia" w:ascii="宋体" w:hAnsi="宋体" w:eastAsia="宋体" w:cs="宋体"/>
          <w:i w:val="0"/>
          <w:iCs w:val="0"/>
          <w:caps w:val="0"/>
          <w:color w:val="auto"/>
          <w:spacing w:val="0"/>
          <w:sz w:val="24"/>
          <w:szCs w:val="24"/>
          <w:shd w:val="clear" w:fill="FFFFFF"/>
        </w:rPr>
        <w:t>应当是通过福建省或国家审定（审定意见中明确适宜区域为或含福建省），纹枯病田间抗性感以上（含感）的普通玉米品种（限投1个品种）。</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2.采购数量：</w:t>
      </w:r>
      <w:r>
        <w:rPr>
          <w:rFonts w:hint="eastAsia" w:ascii="宋体" w:hAnsi="宋体" w:eastAsia="宋体" w:cs="宋体"/>
          <w:i w:val="0"/>
          <w:iCs w:val="0"/>
          <w:caps w:val="0"/>
          <w:color w:val="auto"/>
          <w:spacing w:val="0"/>
          <w:sz w:val="24"/>
          <w:szCs w:val="24"/>
          <w:shd w:val="clear" w:fill="FFFFFF"/>
        </w:rPr>
        <w:t>12万公 斤（1个品种）。</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3.承储单位：</w:t>
      </w:r>
      <w:r>
        <w:rPr>
          <w:rFonts w:hint="eastAsia" w:ascii="宋体" w:hAnsi="宋体" w:eastAsia="宋体" w:cs="宋体"/>
          <w:i w:val="0"/>
          <w:iCs w:val="0"/>
          <w:caps w:val="0"/>
          <w:color w:val="auto"/>
          <w:spacing w:val="0"/>
          <w:sz w:val="24"/>
          <w:szCs w:val="24"/>
          <w:shd w:val="clear" w:fill="FFFFFF"/>
        </w:rPr>
        <w:t>漳州市龙海区种子服务站。</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4.种子质量及相关要求：</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4.1种子质量指标</w:t>
      </w:r>
      <w:r>
        <w:rPr>
          <w:rStyle w:val="9"/>
          <w:rFonts w:hint="eastAsia" w:ascii="宋体" w:hAnsi="宋体" w:eastAsia="宋体" w:cs="宋体"/>
          <w:b/>
          <w:bCs/>
          <w:i w:val="0"/>
          <w:iCs w:val="0"/>
          <w:caps w:val="0"/>
          <w:color w:val="auto"/>
          <w:spacing w:val="0"/>
          <w:sz w:val="24"/>
          <w:szCs w:val="24"/>
          <w:shd w:val="clear" w:fill="FFFFFF"/>
        </w:rPr>
        <w:t>（实测值）</w:t>
      </w:r>
      <w:r>
        <w:rPr>
          <w:rFonts w:hint="eastAsia" w:ascii="宋体" w:hAnsi="宋体" w:eastAsia="宋体" w:cs="宋体"/>
          <w:i w:val="0"/>
          <w:iCs w:val="0"/>
          <w:caps w:val="0"/>
          <w:color w:val="auto"/>
          <w:spacing w:val="0"/>
          <w:sz w:val="24"/>
          <w:szCs w:val="24"/>
          <w:shd w:val="clear" w:fill="FFFFFF"/>
        </w:rPr>
        <w:t>应符合：净度≥99.0%、发芽率≥90%、水分≤12.5%。种子交付后，由承储单位委托有资质的种子质量检验机构进行扦样、检测。</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投标人应提交“若中标，交付的种子保证属于2022年生产，纯度≥96.0%，品种真实，不含有转基因成份。”的专项承诺，否则投标无效。</w:t>
      </w:r>
      <w:r>
        <w:rPr>
          <w:rStyle w:val="9"/>
          <w:rFonts w:hint="eastAsia" w:ascii="宋体" w:hAnsi="宋体" w:eastAsia="宋体" w:cs="宋体"/>
          <w:b/>
          <w:bCs/>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  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4.3保证交付的种子不侵犯品种权；提供种子产地检疫合格证；种子经过熏蒸消毒；种子采用编织袋定量包装，每袋净重50公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4.4中标单位负责编织袋及外标签的制作及费用。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编织袋颜色为白色，应采用原生料制作，确保牢固耐磨、不易破裂；规格为：长×宽＝98cm×60cm，重量110克以上；两面印刷相关内容，具体内容及要求由福建省种子总站通知中标人。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2.种子包装计量、外标签、种子质量不符合要求的，中标人应负责更换为符合要求的种子，并承担由此产生的所有费用及给承储单位造成的一切损失；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4.中标人所提供的种子如用于生产，种子纯度不符合要求，或品种真实性不符，或含有转基因成份的，中标人应按《种子法》及相关法规规定赔偿农户损失及承担法律责任。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color w:val="auto"/>
        </w:rPr>
      </w:pPr>
      <w:r>
        <w:rPr>
          <w:rFonts w:hint="eastAsia" w:ascii="宋体" w:hAnsi="宋体" w:eastAsia="宋体" w:cs="宋体"/>
          <w:i w:val="0"/>
          <w:iCs w:val="0"/>
          <w:caps w:val="0"/>
          <w:color w:val="auto"/>
          <w:spacing w:val="0"/>
          <w:sz w:val="24"/>
          <w:szCs w:val="24"/>
          <w:shd w:val="clear" w:fill="FFFFFF"/>
        </w:rPr>
        <w:t>2.承储单位如不能及时支付种子款，应偿付给中标人种子款同期银行贷款利息。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★（四）侵犯品种权的处理：</w:t>
      </w:r>
      <w:r>
        <w:rPr>
          <w:rFonts w:hint="eastAsia" w:ascii="宋体" w:hAnsi="宋体" w:eastAsia="宋体" w:cs="宋体"/>
          <w:i w:val="0"/>
          <w:iCs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37"/>
        <w:textAlignment w:val="auto"/>
        <w:rPr>
          <w:color w:val="auto"/>
        </w:rPr>
      </w:pPr>
      <w:r>
        <w:rPr>
          <w:rStyle w:val="9"/>
          <w:rFonts w:hint="eastAsia" w:ascii="宋体" w:hAnsi="宋体" w:eastAsia="宋体" w:cs="宋体"/>
          <w:b/>
          <w:bCs/>
          <w:i w:val="0"/>
          <w:iCs w:val="0"/>
          <w:caps w:val="0"/>
          <w:color w:val="auto"/>
          <w:spacing w:val="0"/>
          <w:sz w:val="24"/>
          <w:szCs w:val="24"/>
          <w:shd w:val="clear" w:fill="FFFFFF"/>
        </w:rPr>
        <w:t>★（五）解决争议办法：</w:t>
      </w:r>
      <w:r>
        <w:rPr>
          <w:rFonts w:hint="eastAsia" w:ascii="宋体" w:hAnsi="宋体" w:eastAsia="宋体" w:cs="宋体"/>
          <w:i w:val="0"/>
          <w:iCs w:val="0"/>
          <w:caps w:val="0"/>
          <w:color w:val="auto"/>
          <w:spacing w:val="0"/>
          <w:sz w:val="24"/>
          <w:szCs w:val="24"/>
          <w:shd w:val="clear" w:fill="FFFFFF"/>
        </w:rPr>
        <w:t>双方协商解决；若协商解决不成的，提交承储单位所在地仲裁委员会仲裁或向承储单位所在地人民法院起诉。</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★（六）不可抗力：</w:t>
      </w:r>
      <w:r>
        <w:rPr>
          <w:rFonts w:hint="eastAsia" w:ascii="宋体" w:hAnsi="宋体" w:eastAsia="宋体" w:cs="宋体"/>
          <w:i w:val="0"/>
          <w:iCs w:val="0"/>
          <w:caps w:val="0"/>
          <w:color w:val="auto"/>
          <w:spacing w:val="0"/>
          <w:sz w:val="24"/>
          <w:szCs w:val="24"/>
          <w:shd w:val="clear" w:fill="FFFFFF"/>
        </w:rPr>
        <w:t>因不可抗力因素造成种子数量达不到要求的，中标人应及时通知承储单位，提供具有法律效力的有关资料，由双方协商解决并按有关规定签订补充协议。</w:t>
      </w:r>
      <w:r>
        <w:rPr>
          <w:rStyle w:val="9"/>
          <w:rFonts w:hint="eastAsia" w:ascii="宋体" w:hAnsi="宋体" w:eastAsia="宋体" w:cs="宋体"/>
          <w:b/>
          <w:bCs/>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rPr>
          <w:color w:val="auto"/>
        </w:rPr>
      </w:pPr>
      <w:r>
        <w:rPr>
          <w:rStyle w:val="9"/>
          <w:rFonts w:hint="eastAsia" w:ascii="宋体" w:hAnsi="宋体" w:eastAsia="宋体" w:cs="宋体"/>
          <w:b/>
          <w:bCs/>
          <w:i w:val="0"/>
          <w:iCs w:val="0"/>
          <w:caps w:val="0"/>
          <w:color w:val="auto"/>
          <w:spacing w:val="0"/>
          <w:sz w:val="24"/>
          <w:szCs w:val="24"/>
          <w:shd w:val="clear" w:fill="FFFFFF"/>
        </w:rPr>
        <w:t>合同包五： 大豆种子</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1.品种要求：</w:t>
      </w:r>
      <w:r>
        <w:rPr>
          <w:rFonts w:hint="eastAsia" w:ascii="宋体" w:hAnsi="宋体" w:eastAsia="宋体" w:cs="宋体"/>
          <w:i w:val="0"/>
          <w:iCs w:val="0"/>
          <w:caps w:val="0"/>
          <w:color w:val="auto"/>
          <w:spacing w:val="0"/>
          <w:sz w:val="24"/>
          <w:szCs w:val="24"/>
          <w:shd w:val="clear" w:fill="FFFFFF"/>
        </w:rPr>
        <w:t>应当是通过福建省或国家审定（审定意见中明确适宜区域为或含福建省）的普通大豆品种（投标品种2-4个，应包含春大豆和夏大豆两种类型）。</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2.采购数量：</w:t>
      </w:r>
      <w:r>
        <w:rPr>
          <w:rFonts w:hint="eastAsia" w:ascii="宋体" w:hAnsi="宋体" w:eastAsia="宋体" w:cs="宋体"/>
          <w:i w:val="0"/>
          <w:iCs w:val="0"/>
          <w:caps w:val="0"/>
          <w:color w:val="auto"/>
          <w:spacing w:val="0"/>
          <w:sz w:val="24"/>
          <w:szCs w:val="24"/>
          <w:shd w:val="clear" w:fill="FFFFFF"/>
        </w:rPr>
        <w:t>15万公 斤。其中：</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第一中标人10万公 斤（2-4个品种，其中春大豆3万公 斤以上，夏大豆4万公 斤以上，每个品种数量必须是50公 斤的整数倍）；</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第二中标人5万公 斤（2-4个品种，其中春大豆1.5万公 斤以上，夏大豆2万公 斤以上，每个品种数量必须是50公 斤的整数倍）。</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3.承储单位：</w:t>
      </w:r>
      <w:r>
        <w:rPr>
          <w:rFonts w:hint="eastAsia" w:ascii="宋体" w:hAnsi="宋体" w:eastAsia="宋体" w:cs="宋体"/>
          <w:i w:val="0"/>
          <w:iCs w:val="0"/>
          <w:caps w:val="0"/>
          <w:color w:val="auto"/>
          <w:spacing w:val="0"/>
          <w:sz w:val="24"/>
          <w:szCs w:val="24"/>
          <w:shd w:val="clear" w:fill="FFFFFF"/>
        </w:rPr>
        <w:t>漳州市龙海区种子服务站。</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4.种子质量及相关要求：</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4.1种子质量指标</w:t>
      </w:r>
      <w:r>
        <w:rPr>
          <w:rStyle w:val="9"/>
          <w:rFonts w:hint="eastAsia" w:ascii="宋体" w:hAnsi="宋体" w:eastAsia="宋体" w:cs="宋体"/>
          <w:b/>
          <w:bCs/>
          <w:i w:val="0"/>
          <w:iCs w:val="0"/>
          <w:caps w:val="0"/>
          <w:color w:val="auto"/>
          <w:spacing w:val="0"/>
          <w:sz w:val="24"/>
          <w:szCs w:val="24"/>
          <w:shd w:val="clear" w:fill="FFFFFF"/>
        </w:rPr>
        <w:t>（实测值）</w:t>
      </w:r>
      <w:r>
        <w:rPr>
          <w:rFonts w:hint="eastAsia" w:ascii="宋体" w:hAnsi="宋体" w:eastAsia="宋体" w:cs="宋体"/>
          <w:i w:val="0"/>
          <w:iCs w:val="0"/>
          <w:caps w:val="0"/>
          <w:color w:val="auto"/>
          <w:spacing w:val="0"/>
          <w:sz w:val="24"/>
          <w:szCs w:val="24"/>
          <w:shd w:val="clear" w:fill="FFFFFF"/>
        </w:rPr>
        <w:t>应符合：净度≥99.0%、发芽率≥86%、水分≤12.0%。种子交付后，由承储单位委托有资质的种子质量检验机构进行扦样、检测。</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投标人应提交“若中标，交付的种子保证属于2022年生产，纯度≥98.0%，品种真实，不含有转基因成份。”的专项承诺，否则投标无效。</w:t>
      </w:r>
    </w:p>
    <w:p>
      <w:pPr>
        <w:pStyle w:val="6"/>
        <w:keepNext w:val="0"/>
        <w:keepLines w:val="0"/>
        <w:widowControl/>
        <w:suppressLineNumbers w:val="0"/>
        <w:spacing w:before="105" w:beforeAutospacing="0" w:after="105" w:afterAutospacing="0" w:line="360" w:lineRule="auto"/>
        <w:ind w:left="-180" w:right="-180" w:firstLine="480"/>
        <w:rPr>
          <w:color w:val="auto"/>
        </w:rPr>
      </w:pPr>
      <w:r>
        <w:rPr>
          <w:rStyle w:val="9"/>
          <w:rFonts w:hint="eastAsia" w:ascii="宋体" w:hAnsi="宋体" w:eastAsia="宋体" w:cs="宋体"/>
          <w:b/>
          <w:bCs/>
          <w:i w:val="0"/>
          <w:iCs w:val="0"/>
          <w:caps w:val="0"/>
          <w:color w:val="auto"/>
          <w:spacing w:val="0"/>
          <w:sz w:val="24"/>
          <w:szCs w:val="24"/>
          <w:shd w:val="clear" w:fill="FFFFFF"/>
        </w:rPr>
        <w:t>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4.3保证交付的种子不侵犯品种权；提供种子产地检疫合格证；种子经过熏蒸消毒；种子采用编织袋定量包装，每袋净重50公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4.4中标单位负责编织袋及外标签的制作及费用。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编织袋颜色为白色，应采用原生料制作，确保牢固耐磨、不易破裂；规格为：净长×宽＝98cm×63cm，重量110克以上；两面印刷相关内容，具体内容及要求由福建省种子总站通知中标人。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2.种子包装计量、外标签、种子质量不符合要求的，中标人应负责更换为符合要求的种子，并承担由此产生的所有费用及给承储单位造成的一切损失；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r>
        <w:rPr>
          <w:rFonts w:hint="eastAsia" w:ascii="宋体" w:hAnsi="宋体" w:eastAsia="宋体" w:cs="宋体"/>
          <w:i w:val="0"/>
          <w:iCs w:val="0"/>
          <w:caps w:val="0"/>
          <w:color w:val="auto"/>
          <w:spacing w:val="0"/>
          <w:sz w:val="19"/>
          <w:szCs w:val="19"/>
          <w:shd w:val="clear" w:fill="FFFFFF"/>
        </w:rPr>
        <w:t> </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4.中标人所提供的种子如用于生产，种子纯度不符合要求，或品种真实性不符，或含有转基因成份的，中标人应按《种子法》及相关法规规定赔偿农户损失及承担法律责任。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color w:val="auto"/>
        </w:rPr>
      </w:pPr>
      <w:r>
        <w:rPr>
          <w:rFonts w:hint="eastAsia" w:ascii="宋体" w:hAnsi="宋体" w:eastAsia="宋体" w:cs="宋体"/>
          <w:i w:val="0"/>
          <w:iCs w:val="0"/>
          <w:caps w:val="0"/>
          <w:color w:val="auto"/>
          <w:spacing w:val="0"/>
          <w:sz w:val="24"/>
          <w:szCs w:val="24"/>
          <w:shd w:val="clear" w:fill="FFFFFF"/>
        </w:rPr>
        <w:t>1.承储单位如不能按规定数量收购中标人生产且质量符合要求的种子，应偿付给中标人种子款总额40%的违约金及由此给中标人造成的一切损失。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color w:val="auto"/>
        </w:rPr>
      </w:pPr>
      <w:r>
        <w:rPr>
          <w:rFonts w:hint="eastAsia" w:ascii="宋体" w:hAnsi="宋体" w:eastAsia="宋体" w:cs="宋体"/>
          <w:i w:val="0"/>
          <w:iCs w:val="0"/>
          <w:caps w:val="0"/>
          <w:color w:val="auto"/>
          <w:spacing w:val="0"/>
          <w:sz w:val="24"/>
          <w:szCs w:val="24"/>
          <w:shd w:val="clear" w:fill="FFFFFF"/>
        </w:rPr>
        <w:t>2.承储单位如不能及时支付种子款，应偿付给中标人种子款同期银行贷款利息。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★（四）侵犯品种权的处理：</w:t>
      </w:r>
      <w:r>
        <w:rPr>
          <w:rFonts w:hint="eastAsia" w:ascii="宋体" w:hAnsi="宋体" w:eastAsia="宋体" w:cs="宋体"/>
          <w:i w:val="0"/>
          <w:iCs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pageBreakBefore w:val="0"/>
        <w:widowControl w:val="0"/>
        <w:suppressLineNumbers w:val="0"/>
        <w:kinsoku/>
        <w:wordWrap/>
        <w:overflowPunct/>
        <w:topLinePunct w:val="0"/>
        <w:autoSpaceDE/>
        <w:autoSpaceDN/>
        <w:bidi w:val="0"/>
        <w:adjustRightInd/>
        <w:snapToGrid/>
        <w:spacing w:before="105" w:beforeAutospacing="0" w:after="105" w:afterAutospacing="0" w:line="360" w:lineRule="auto"/>
        <w:ind w:left="-181" w:right="-181" w:firstLine="437"/>
        <w:textAlignment w:val="auto"/>
        <w:rPr>
          <w:color w:val="auto"/>
        </w:rPr>
      </w:pPr>
      <w:r>
        <w:rPr>
          <w:rStyle w:val="9"/>
          <w:rFonts w:hint="eastAsia" w:ascii="宋体" w:hAnsi="宋体" w:eastAsia="宋体" w:cs="宋体"/>
          <w:b/>
          <w:bCs/>
          <w:i w:val="0"/>
          <w:iCs w:val="0"/>
          <w:caps w:val="0"/>
          <w:color w:val="auto"/>
          <w:spacing w:val="0"/>
          <w:sz w:val="24"/>
          <w:szCs w:val="24"/>
          <w:shd w:val="clear" w:fill="FFFFFF"/>
        </w:rPr>
        <w:t>★（五）解决争议办法：</w:t>
      </w:r>
      <w:r>
        <w:rPr>
          <w:rFonts w:hint="eastAsia" w:ascii="宋体" w:hAnsi="宋体" w:eastAsia="宋体" w:cs="宋体"/>
          <w:i w:val="0"/>
          <w:iCs w:val="0"/>
          <w:caps w:val="0"/>
          <w:color w:val="auto"/>
          <w:spacing w:val="0"/>
          <w:sz w:val="24"/>
          <w:szCs w:val="24"/>
          <w:shd w:val="clear" w:fill="FFFFFF"/>
        </w:rPr>
        <w:t>双方协商解决；若协商解决不成的，提交承储单位所在地仲裁委员会仲裁或向承储单位所在地人民法院起诉。</w:t>
      </w:r>
    </w:p>
    <w:p>
      <w:pPr>
        <w:pStyle w:val="6"/>
        <w:keepNext w:val="0"/>
        <w:keepLines w:val="0"/>
        <w:widowControl/>
        <w:suppressLineNumbers w:val="0"/>
        <w:spacing w:before="105" w:beforeAutospacing="0" w:after="105" w:afterAutospacing="0" w:line="360" w:lineRule="auto"/>
        <w:ind w:left="-180" w:right="-180" w:firstLine="435"/>
        <w:rPr>
          <w:color w:val="auto"/>
        </w:rPr>
      </w:pPr>
      <w:r>
        <w:rPr>
          <w:rStyle w:val="9"/>
          <w:rFonts w:hint="eastAsia" w:ascii="宋体" w:hAnsi="宋体" w:eastAsia="宋体" w:cs="宋体"/>
          <w:b/>
          <w:bCs/>
          <w:i w:val="0"/>
          <w:iCs w:val="0"/>
          <w:caps w:val="0"/>
          <w:color w:val="auto"/>
          <w:spacing w:val="0"/>
          <w:sz w:val="24"/>
          <w:szCs w:val="24"/>
          <w:shd w:val="clear" w:fill="FFFFFF"/>
        </w:rPr>
        <w:t>★（六）不可抗力：</w:t>
      </w:r>
      <w:r>
        <w:rPr>
          <w:rFonts w:hint="eastAsia" w:ascii="宋体" w:hAnsi="宋体" w:eastAsia="宋体" w:cs="宋体"/>
          <w:i w:val="0"/>
          <w:iCs w:val="0"/>
          <w:caps w:val="0"/>
          <w:color w:val="auto"/>
          <w:spacing w:val="0"/>
          <w:sz w:val="24"/>
          <w:szCs w:val="24"/>
          <w:shd w:val="clear" w:fill="FFFFFF"/>
        </w:rPr>
        <w:t>因不可抗力因素造成种子数量达不到要求的，中标人应及时通知承储单位，提供具有法律效力的有关资料，由双方协商解决并按有关规定签订补充协议。</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三、商务条件</w:t>
      </w:r>
      <w:r>
        <w:rPr>
          <w:rStyle w:val="9"/>
          <w:rFonts w:hint="eastAsia" w:ascii="宋体" w:hAnsi="宋体" w:eastAsia="宋体" w:cs="宋体"/>
          <w:b/>
          <w:bCs/>
          <w:i w:val="0"/>
          <w:iCs w:val="0"/>
          <w:caps w:val="0"/>
          <w:color w:val="auto"/>
          <w:spacing w:val="0"/>
          <w:sz w:val="24"/>
          <w:szCs w:val="24"/>
          <w:shd w:val="clear" w:fill="FFFFFF"/>
        </w:rPr>
        <w:t>（以“★”标示的内容为不允许负偏离的实质性要求）</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bCs/>
          <w:i w:val="0"/>
          <w:iCs w:val="0"/>
          <w:caps w:val="0"/>
          <w:color w:val="auto"/>
          <w:spacing w:val="0"/>
          <w:sz w:val="24"/>
          <w:szCs w:val="24"/>
          <w:shd w:val="clear" w:fill="FFFFFF"/>
        </w:rPr>
        <w:t>包：1</w:t>
      </w:r>
      <w:r>
        <w:rPr>
          <w:rStyle w:val="9"/>
          <w:rFonts w:hint="eastAsia" w:ascii="宋体" w:hAnsi="宋体" w:eastAsia="宋体" w:cs="宋体"/>
          <w:b/>
          <w:bCs/>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1、交付地点：★承储单位的省级种子储备仓库（建宁县种业科技中心：建宁县闽江源北路30号），由中标人承担运输费用。</w:t>
      </w:r>
      <w:r>
        <w:rPr>
          <w:rStyle w:val="9"/>
          <w:rFonts w:hint="eastAsia" w:ascii="宋体" w:hAnsi="宋体" w:eastAsia="宋体" w:cs="宋体"/>
          <w:b/>
          <w:bCs/>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2、交付时间：★2022年11月30日前（应同时提交有效的种子生产经营许可证复印件）。</w:t>
      </w:r>
      <w:r>
        <w:rPr>
          <w:rStyle w:val="9"/>
          <w:rFonts w:hint="eastAsia" w:ascii="宋体" w:hAnsi="宋体" w:eastAsia="宋体" w:cs="宋体"/>
          <w:b/>
          <w:bCs/>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3、交付条件：★福建省种子总站应及时将包装物和外标签的印刷内容及要求提供给中标人。</w:t>
      </w:r>
      <w:r>
        <w:rPr>
          <w:rStyle w:val="9"/>
          <w:rFonts w:hint="eastAsia" w:ascii="宋体" w:hAnsi="宋体" w:eastAsia="宋体" w:cs="宋体"/>
          <w:b/>
          <w:bCs/>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4、是否收取履约保证金：否</w:t>
      </w:r>
      <w:r>
        <w:rPr>
          <w:rStyle w:val="9"/>
          <w:rFonts w:hint="eastAsia" w:ascii="宋体" w:hAnsi="宋体" w:eastAsia="宋体" w:cs="宋体"/>
          <w:b/>
          <w:bCs/>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5、是否邀请投标人参与验收：否</w:t>
      </w:r>
      <w:r>
        <w:rPr>
          <w:rStyle w:val="9"/>
          <w:rFonts w:hint="eastAsia" w:ascii="宋体" w:hAnsi="宋体" w:eastAsia="宋体" w:cs="宋体"/>
          <w:b/>
          <w:bCs/>
          <w:i w:val="0"/>
          <w:iCs w:val="0"/>
          <w:caps w:val="0"/>
          <w:color w:val="auto"/>
          <w:spacing w:val="0"/>
          <w:sz w:val="24"/>
          <w:szCs w:val="24"/>
          <w:shd w:val="clear" w:fill="FFFFFF"/>
        </w:rPr>
        <w:br w:type="textWrapping"/>
      </w:r>
      <w:r>
        <w:rPr>
          <w:rStyle w:val="9"/>
          <w:rFonts w:hint="eastAsia" w:ascii="宋体" w:hAnsi="宋体" w:eastAsia="宋体" w:cs="宋体"/>
          <w:b/>
          <w:bCs/>
          <w:i w:val="0"/>
          <w:iCs w:val="0"/>
          <w:caps w:val="0"/>
          <w:color w:val="auto"/>
          <w:spacing w:val="0"/>
          <w:sz w:val="24"/>
          <w:szCs w:val="24"/>
          <w:shd w:val="clear" w:fill="FFFFFF"/>
        </w:rPr>
        <w:t>6、验收方式数据表格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★1.种子入库时，承储单位与中标人共同核验种子产地检疫合格证、种子数量、定量包装、外标签、种子熏蒸消毒等情况。核验的内容应符合招标文件的要求。 ★2.承储单位收到全部种子后，应在五个工作日内委托有资质的种子质量监督检验机构进行扦样、检测质量（纯度、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bCs/>
          <w:i w:val="0"/>
          <w:iCs w:val="0"/>
          <w:caps w:val="0"/>
          <w:color w:val="auto"/>
          <w:spacing w:val="0"/>
          <w:kern w:val="0"/>
          <w:sz w:val="19"/>
          <w:szCs w:val="19"/>
          <w:shd w:val="clear" w:fill="FFFFFF"/>
          <w:lang w:val="en-US" w:eastAsia="zh-CN" w:bidi="ar"/>
        </w:rPr>
        <w:t>7、支付方式数据表格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100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包：2</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1、交付地点：★承储单位的省级种子储备仓库（建宁县种业科技中心：建宁县闽江源北路30号），由中标人承担运输费用。</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2、交付时间：★2022年11月30日前（应同时提交有效的种子生产经营许可证复印件）。</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3、交付条件：★福建省种子总站应及时将包装物和外标签的印刷内容及要求提供给中标人。</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4、是否收取履约保证金：否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5、是否邀请投标人参与验收：否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6、验收方式数据表格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★1.种子入库时，承储单位与中标人共同核验种子产地检疫合格证、种子数量、定量包装、外标签、种子熏蒸消毒等情况。核验的内容应符合招标文件的要求。 ★2.承储单位收到全部种子后，应在五个工作日内委托有资质的种子质量监督检验机构进行扦样、检测质量（纯度、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7、支付方式数据表格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100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包：3</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1、交付地点：★承储单位的省级种子储备仓库（建宁县种业科技中心：建宁县闽江源北路30号；永安市种子公司：永安市下茅坪小区74号），由中标人承担运输费用。</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2、交付时间：★2022年11月30日前（应同时提交有效的种子生产经营许可证复印件）。</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3、交付条件：★福建省种子总站应及时将包装物和外标签的印刷内容及要求提供给中标人。</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4、是否收取履约保证金：否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5、是否邀请投标人参与验收：否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6、验收方式数据表格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★1.种子入库时，承储单位与中标人共同核验种子产地检疫合格证、种子数量、定量包装、外标签、种子熏蒸消毒等情况。核验的内容应符合招标文件的要求。 ★2.承储单位收到全部种子后，应在五个工作日内委托有资质的种子质量监督检验机构进行扦样、检测质量（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7、支付方式数据表格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100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包：4</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1、交付地点：★承储单位的省级种子储备仓库（漳州市龙海区种子服务站：龙海区石码镇工农路92-94号），由中标人承担运输费用。</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2、交付时间：★2022年11月30日前（应同时提交有效的种子生产经营许可证复印件），若因运输环节造成交货时间延误的，双方及时沟通，确定交付时间。</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3、交付条件：★福建省种子总站应及时将包装物和外标签的印刷内容及要求提供给中标人。</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4、是否收取履约保证金：否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5、是否邀请投标人参与验收：否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6、验收方式数据表格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★1.种子入库时，承储单位与中标人共同核验种子产地检疫合格证、种子数量、定量包装、外标签、种子熏蒸消毒等情况。核验的内容应符合招标文件的要求。 ★2.承储单位收到全部种子后，应在五个工作日内委托有资质的种子质量监督检验机构进行扦样、检测质量（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7、支付方式数据表格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100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包：5</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1、交付地点：★承储单位的省级种子储备仓库（漳州市龙海区种子服务站：龙海区石码镇工农路92-94号），由中标人承担运输费用。</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2、交付时间：★2022年12月31日前（应同时提交有效的种子生产经营许可证复印件）。</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3、交付条件：★福建省种子总站应及时将包装物和外标签的印刷内容及要求提供给中标人。</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4、是否收取履约保证金：否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5、是否邀请投标人参与验收：否</w:t>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br w:type="textWrapping"/>
      </w: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6、验收方式数据表格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★1.种子入库时，承储单位与中标人共同核验种子产地检疫合格证、种子数量、定量包装、外标签、种子熏蒸消毒等情况。核验的内容应符合招标文件的要求。 ★2.承储单位收到全部种子后，应在五个工作日内委托有资质的种子质量监督检验机构进行扦样、检测质量（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color w:val="auto"/>
          <w:sz w:val="24"/>
          <w:szCs w:val="24"/>
        </w:rPr>
      </w:pPr>
      <w:r>
        <w:rPr>
          <w:rStyle w:val="9"/>
          <w:rFonts w:hint="eastAsia" w:ascii="微软雅黑" w:hAnsi="微软雅黑" w:eastAsia="微软雅黑" w:cs="微软雅黑"/>
          <w:b/>
          <w:bCs/>
          <w:i w:val="0"/>
          <w:iCs w:val="0"/>
          <w:caps w:val="0"/>
          <w:color w:val="auto"/>
          <w:spacing w:val="0"/>
          <w:kern w:val="0"/>
          <w:sz w:val="24"/>
          <w:szCs w:val="24"/>
          <w:shd w:val="clear" w:fill="FFFFFF"/>
          <w:lang w:val="en-US" w:eastAsia="zh-CN" w:bidi="ar"/>
        </w:rPr>
        <w:t>7、支付方式数据表格</w:t>
      </w:r>
    </w:p>
    <w:tbl>
      <w:tblPr>
        <w:tblStyle w:val="7"/>
        <w:tblW w:w="8322"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100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sz w:val="24"/>
                <w:szCs w:val="24"/>
              </w:rPr>
            </w:pPr>
            <w:r>
              <w:rPr>
                <w:rFonts w:ascii="宋体" w:hAnsi="宋体" w:eastAsia="宋体" w:cs="宋体"/>
                <w:color w:val="auto"/>
                <w:kern w:val="0"/>
                <w:sz w:val="24"/>
                <w:szCs w:val="24"/>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pStyle w:val="6"/>
        <w:keepNext w:val="0"/>
        <w:keepLines w:val="0"/>
        <w:widowControl/>
        <w:suppressLineNumbers w:val="0"/>
        <w:spacing w:before="0" w:beforeAutospacing="0" w:after="150" w:afterAutospacing="0" w:line="360" w:lineRule="auto"/>
        <w:ind w:left="-180" w:right="-180"/>
        <w:rPr>
          <w:color w:val="auto"/>
          <w:sz w:val="24"/>
          <w:szCs w:val="24"/>
        </w:rPr>
      </w:pPr>
      <w:r>
        <w:rPr>
          <w:rStyle w:val="9"/>
          <w:rFonts w:hint="eastAsia" w:ascii="宋体" w:hAnsi="宋体" w:eastAsia="宋体" w:cs="宋体"/>
          <w:b/>
          <w:bCs/>
          <w:i w:val="0"/>
          <w:iCs w:val="0"/>
          <w:caps w:val="0"/>
          <w:color w:val="auto"/>
          <w:spacing w:val="0"/>
          <w:sz w:val="24"/>
          <w:szCs w:val="24"/>
          <w:shd w:val="clear" w:fill="FFFFFF"/>
        </w:rPr>
        <w:t>注：以上合同包1至合同包5的所有商务条件响应情况：按本招标文件规定审查，有一项未作出响应，或有一项出现负偏离的，按投标无效处理。</w:t>
      </w:r>
    </w:p>
    <w:p>
      <w:pPr>
        <w:pStyle w:val="6"/>
        <w:keepNext w:val="0"/>
        <w:keepLines w:val="0"/>
        <w:widowControl/>
        <w:suppressLineNumbers w:val="0"/>
        <w:spacing w:before="0" w:beforeAutospacing="0" w:after="150" w:afterAutospacing="0" w:line="360" w:lineRule="auto"/>
        <w:ind w:left="-180" w:right="-180"/>
        <w:rPr>
          <w:color w:val="auto"/>
          <w:sz w:val="24"/>
          <w:szCs w:val="24"/>
        </w:rPr>
      </w:pPr>
    </w:p>
    <w:p>
      <w:pPr>
        <w:keepNext w:val="0"/>
        <w:keepLines w:val="0"/>
        <w:widowControl/>
        <w:suppressLineNumbers w:val="0"/>
        <w:spacing w:line="360" w:lineRule="auto"/>
        <w:ind w:left="-180" w:right="-180"/>
        <w:jc w:val="left"/>
        <w:rPr>
          <w:color w:val="auto"/>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 </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四、其他事项</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宋体" w:hAnsi="宋体" w:eastAsia="宋体" w:cs="宋体"/>
          <w:i w:val="0"/>
          <w:iCs w:val="0"/>
          <w:caps w:val="0"/>
          <w:color w:val="auto"/>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5" w:beforeAutospacing="0" w:after="75" w:afterAutospacing="0" w:line="360" w:lineRule="auto"/>
        <w:ind w:left="-180" w:right="-180" w:firstLine="0"/>
        <w:rPr>
          <w:color w:val="auto"/>
          <w:sz w:val="24"/>
          <w:szCs w:val="24"/>
        </w:rPr>
      </w:pPr>
      <w:r>
        <w:rPr>
          <w:rFonts w:hint="eastAsia" w:ascii="微软雅黑" w:hAnsi="微软雅黑" w:eastAsia="微软雅黑" w:cs="微软雅黑"/>
          <w:i w:val="0"/>
          <w:iCs w:val="0"/>
          <w:caps w:val="0"/>
          <w:color w:val="auto"/>
          <w:spacing w:val="0"/>
          <w:sz w:val="24"/>
          <w:szCs w:val="24"/>
          <w:shd w:val="clear" w:fill="FFFFFF"/>
        </w:rPr>
        <w:t>2、其他：</w:t>
      </w:r>
    </w:p>
    <w:p>
      <w:pPr>
        <w:pStyle w:val="6"/>
        <w:keepNext w:val="0"/>
        <w:keepLines w:val="0"/>
        <w:widowControl/>
        <w:suppressLineNumbers w:val="0"/>
        <w:spacing w:before="75" w:beforeAutospacing="0" w:after="75" w:afterAutospacing="0" w:line="360" w:lineRule="auto"/>
        <w:ind w:left="-180" w:right="-180"/>
        <w:rPr>
          <w:color w:val="auto"/>
          <w:sz w:val="24"/>
          <w:szCs w:val="24"/>
        </w:rPr>
      </w:pPr>
      <w:r>
        <w:rPr>
          <w:rFonts w:hint="eastAsia" w:ascii="宋体" w:hAnsi="宋体" w:eastAsia="宋体" w:cs="宋体"/>
          <w:i w:val="0"/>
          <w:iCs w:val="0"/>
          <w:caps w:val="0"/>
          <w:color w:val="auto"/>
          <w:spacing w:val="0"/>
          <w:sz w:val="24"/>
          <w:szCs w:val="24"/>
          <w:shd w:val="clear" w:fill="FFFFFF"/>
        </w:rPr>
        <w:t>2.1若采购合同的部分条款根据法律规定成为无效或不能执行的，合同其他条款的有效性、合法性和可执行性不受影响，在不影响整体合同继续履行的前提下，任何一方不得以此为理由拒绝履行该合同其他条款。</w:t>
      </w:r>
    </w:p>
    <w:p>
      <w:pPr>
        <w:pStyle w:val="6"/>
        <w:keepNext w:val="0"/>
        <w:keepLines w:val="0"/>
        <w:widowControl/>
        <w:suppressLineNumbers w:val="0"/>
        <w:spacing w:before="75" w:beforeAutospacing="0" w:after="75" w:afterAutospacing="0" w:line="360" w:lineRule="auto"/>
        <w:ind w:left="-180" w:right="-180"/>
        <w:rPr>
          <w:color w:val="auto"/>
          <w:sz w:val="24"/>
          <w:szCs w:val="24"/>
        </w:rPr>
      </w:pPr>
      <w:r>
        <w:rPr>
          <w:rFonts w:hint="eastAsia" w:ascii="宋体" w:hAnsi="宋体" w:eastAsia="宋体" w:cs="宋体"/>
          <w:i w:val="0"/>
          <w:iCs w:val="0"/>
          <w:caps w:val="0"/>
          <w:color w:val="auto"/>
          <w:spacing w:val="0"/>
          <w:sz w:val="24"/>
          <w:szCs w:val="24"/>
          <w:shd w:val="clear" w:fill="FFFFFF"/>
        </w:rPr>
        <w:t>2.2凡是有关采购合同的通知、请求或其他业务往来，需以书面形式发送（包括但不限于邮寄、传真、电子邮件）到本合同所列双方地址、传真号码方为有效。一方地址、传真号码发生变更，应在变更之日起5日内通知对方，否则对方以原址、传真号码发送的文件视为有效送达。</w:t>
      </w:r>
    </w:p>
    <w:p>
      <w:pPr>
        <w:pStyle w:val="6"/>
        <w:keepNext w:val="0"/>
        <w:keepLines w:val="0"/>
        <w:widowControl/>
        <w:suppressLineNumbers w:val="0"/>
        <w:spacing w:before="0" w:beforeAutospacing="0" w:after="150" w:afterAutospacing="0" w:line="360" w:lineRule="auto"/>
        <w:ind w:left="-180" w:right="-180"/>
        <w:rPr>
          <w:color w:val="auto"/>
          <w:sz w:val="24"/>
          <w:szCs w:val="24"/>
        </w:rPr>
      </w:pPr>
      <w:r>
        <w:rPr>
          <w:rFonts w:hint="eastAsia" w:ascii="宋体" w:hAnsi="宋体" w:eastAsia="宋体" w:cs="宋体"/>
          <w:i w:val="0"/>
          <w:iCs w:val="0"/>
          <w:caps w:val="0"/>
          <w:color w:val="auto"/>
          <w:spacing w:val="0"/>
          <w:sz w:val="24"/>
          <w:szCs w:val="24"/>
          <w:shd w:val="clear" w:fill="FFFFFF"/>
        </w:rPr>
        <w:t>2.3采购合同一式三份，经双方授权代表签字并盖章后生效。甲乙双方各执一份，送福建省种子总站备案一份，具有同等效力。采购合同未尽事宜，双方可另行补充。</w:t>
      </w:r>
    </w:p>
    <w:p>
      <w:pPr>
        <w:pStyle w:val="6"/>
        <w:keepNext w:val="0"/>
        <w:keepLines w:val="0"/>
        <w:widowControl/>
        <w:suppressLineNumbers w:val="0"/>
        <w:spacing w:before="0" w:beforeAutospacing="0" w:after="150" w:afterAutospacing="0" w:line="360" w:lineRule="auto"/>
        <w:ind w:left="-180" w:right="-180"/>
        <w:rPr>
          <w:color w:val="auto"/>
          <w:sz w:val="24"/>
          <w:szCs w:val="24"/>
        </w:rPr>
      </w:pPr>
    </w:p>
    <w:p>
      <w:pPr>
        <w:pStyle w:val="6"/>
        <w:keepNext w:val="0"/>
        <w:keepLines w:val="0"/>
        <w:widowControl/>
        <w:suppressLineNumbers w:val="0"/>
        <w:spacing w:before="75" w:beforeAutospacing="0" w:after="75" w:afterAutospacing="0" w:line="360" w:lineRule="auto"/>
        <w:ind w:left="-180" w:right="-180" w:firstLine="0"/>
        <w:jc w:val="center"/>
        <w:rPr>
          <w:color w:val="auto"/>
        </w:rPr>
      </w:pPr>
      <w:bookmarkStart w:id="0" w:name="_GoBack"/>
      <w:bookmarkEnd w:id="0"/>
      <w:r>
        <w:rPr>
          <w:rStyle w:val="9"/>
          <w:rFonts w:hint="eastAsia" w:ascii="宋体" w:hAnsi="宋体" w:eastAsia="宋体" w:cs="宋体"/>
          <w:b/>
          <w:bCs/>
          <w:i w:val="0"/>
          <w:iCs w:val="0"/>
          <w:caps w:val="0"/>
          <w:color w:val="auto"/>
          <w:spacing w:val="0"/>
          <w:sz w:val="31"/>
          <w:szCs w:val="31"/>
          <w:shd w:val="clear" w:fill="FFFFFF"/>
        </w:rPr>
        <w:t>第六章   政府采购合同（参考文本）</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24"/>
          <w:szCs w:val="24"/>
          <w:shd w:val="clear" w:fill="FFFFFF"/>
        </w:rPr>
        <w:t>编制说明</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bCs/>
          <w:i w:val="0"/>
          <w:iCs w:val="0"/>
          <w:caps w:val="0"/>
          <w:color w:val="auto"/>
          <w:spacing w:val="0"/>
          <w:sz w:val="24"/>
          <w:szCs w:val="24"/>
          <w:shd w:val="clear" w:fill="FFFFFF"/>
        </w:rPr>
        <w:t>1、签订合同应遵守政府采购法、民法典。</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bCs/>
          <w:i w:val="0"/>
          <w:iCs w:val="0"/>
          <w:caps w:val="0"/>
          <w:color w:val="auto"/>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bCs/>
          <w:i w:val="0"/>
          <w:iCs w:val="0"/>
          <w:caps w:val="0"/>
          <w:color w:val="auto"/>
          <w:spacing w:val="0"/>
          <w:sz w:val="24"/>
          <w:szCs w:val="24"/>
          <w:shd w:val="clear" w:fill="FFFFFF"/>
        </w:rPr>
        <w:t>3、国家有关部门对若干合同有规范文本的，可使用相应合同文本。</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甲方：</w:t>
      </w:r>
      <w:r>
        <w:rPr>
          <w:rFonts w:hint="eastAsia" w:ascii="宋体" w:hAnsi="宋体" w:eastAsia="宋体" w:cs="宋体"/>
          <w:i w:val="0"/>
          <w:iCs w:val="0"/>
          <w:caps w:val="0"/>
          <w:color w:val="auto"/>
          <w:spacing w:val="0"/>
          <w:sz w:val="24"/>
          <w:szCs w:val="24"/>
          <w:u w:val="single"/>
          <w:shd w:val="clear" w:fill="FFFFFF"/>
        </w:rPr>
        <w:t>（采购人全称）</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乙方：</w:t>
      </w:r>
      <w:r>
        <w:rPr>
          <w:rFonts w:hint="eastAsia" w:ascii="宋体" w:hAnsi="宋体" w:eastAsia="宋体" w:cs="宋体"/>
          <w:i w:val="0"/>
          <w:iCs w:val="0"/>
          <w:caps w:val="0"/>
          <w:color w:val="auto"/>
          <w:spacing w:val="0"/>
          <w:sz w:val="24"/>
          <w:szCs w:val="24"/>
          <w:u w:val="single"/>
          <w:shd w:val="clear" w:fill="FFFFFF"/>
        </w:rPr>
        <w:t>（中标人全称）</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根据招标编号为</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的</w:t>
      </w:r>
      <w:r>
        <w:rPr>
          <w:rFonts w:hint="eastAsia" w:ascii="宋体" w:hAnsi="宋体" w:eastAsia="宋体" w:cs="宋体"/>
          <w:i w:val="0"/>
          <w:iCs w:val="0"/>
          <w:caps w:val="0"/>
          <w:color w:val="auto"/>
          <w:spacing w:val="0"/>
          <w:sz w:val="24"/>
          <w:szCs w:val="24"/>
          <w:u w:val="single"/>
          <w:shd w:val="clear" w:fill="FFFFFF"/>
        </w:rPr>
        <w:t>（填写“项目名称”）</w:t>
      </w:r>
      <w:r>
        <w:rPr>
          <w:rFonts w:hint="eastAsia" w:ascii="宋体" w:hAnsi="宋体" w:eastAsia="宋体" w:cs="宋体"/>
          <w:i w:val="0"/>
          <w:iCs w:val="0"/>
          <w:caps w:val="0"/>
          <w:color w:val="auto"/>
          <w:spacing w:val="0"/>
          <w:sz w:val="24"/>
          <w:szCs w:val="24"/>
          <w:shd w:val="clear" w:fill="FFFFFF"/>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1、下列合同文件是构成本合同不可分割的部分：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1.1合同条款；</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1.2招标文件、乙方的投标文件；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1.3其他文件或材料：□无。□</w:t>
      </w:r>
      <w:r>
        <w:rPr>
          <w:rFonts w:hint="eastAsia" w:ascii="宋体" w:hAnsi="宋体" w:eastAsia="宋体" w:cs="宋体"/>
          <w:i w:val="0"/>
          <w:iCs w:val="0"/>
          <w:caps w:val="0"/>
          <w:color w:val="auto"/>
          <w:spacing w:val="0"/>
          <w:sz w:val="19"/>
          <w:szCs w:val="19"/>
          <w:shd w:val="clear" w:fill="FFFFFF"/>
        </w:rPr>
        <w:t>（若有联合协议或分包意向协议）。</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2、合同标的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3、合同总金额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3.1合同总金额为人民币大写：</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元（￥</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4、合同标的交付时间、地点和条件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4.1交付时间：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4.2交付地点：</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4.3交付条件：</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5、合同标的应符合招标文件、乙方投标文件的规定或约定，具体如下：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6、验收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6.1验收应按照招标文件、乙方投标文件的规定或约定进行，具体如下：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6.2本项目是否邀请其他投标人参与验收：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□不邀请。□邀请，具体如下：</w:t>
      </w:r>
      <w:r>
        <w:rPr>
          <w:rFonts w:hint="eastAsia" w:ascii="宋体" w:hAnsi="宋体" w:eastAsia="宋体" w:cs="宋体"/>
          <w:i w:val="0"/>
          <w:iCs w:val="0"/>
          <w:caps w:val="0"/>
          <w:color w:val="auto"/>
          <w:spacing w:val="0"/>
          <w:sz w:val="24"/>
          <w:szCs w:val="24"/>
          <w:u w:val="single"/>
          <w:shd w:val="clear" w:fill="FFFFFF"/>
        </w:rPr>
        <w:t>（按照招标文件规定填写）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7、合同款项的支付应按照招标文件的规定进行，具体如下：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8、履约保证金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□无。□有，具体如下：</w:t>
      </w:r>
      <w:r>
        <w:rPr>
          <w:rFonts w:hint="eastAsia" w:ascii="宋体" w:hAnsi="宋体" w:eastAsia="宋体" w:cs="宋体"/>
          <w:i w:val="0"/>
          <w:iCs w:val="0"/>
          <w:caps w:val="0"/>
          <w:color w:val="auto"/>
          <w:spacing w:val="0"/>
          <w:sz w:val="24"/>
          <w:szCs w:val="24"/>
          <w:u w:val="single"/>
          <w:shd w:val="clear" w:fill="FFFFFF"/>
        </w:rPr>
        <w:t>（按照招标文件规定填写）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9、合同有效期</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10、违约责任</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11、知识产权</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12、解决争议的方法</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12.1甲、乙双方协商解决。</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12.2若协商解决不成，则通过下列途径之一解决：</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□提交仲裁委员会仲裁，具体如下：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□向人民法院提起诉讼，具体如下：</w:t>
      </w:r>
      <w:r>
        <w:rPr>
          <w:rFonts w:hint="eastAsia" w:ascii="宋体" w:hAnsi="宋体" w:eastAsia="宋体" w:cs="宋体"/>
          <w:i w:val="0"/>
          <w:iCs w:val="0"/>
          <w:caps w:val="0"/>
          <w:color w:val="auto"/>
          <w:spacing w:val="0"/>
          <w:sz w:val="24"/>
          <w:szCs w:val="24"/>
          <w:u w:val="single"/>
          <w:shd w:val="clear" w:fill="FFFFFF"/>
        </w:rPr>
        <w:t>（按照实际情况编制填写）</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13、不可抗力</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13.1因不可抗力造成违约的，遭受不可抗力一方应及时向对方通报不能履行或不能完全履行的理由，并在随后取得有关主管机关证明后的</w:t>
      </w:r>
      <w:r>
        <w:rPr>
          <w:rFonts w:hint="default" w:ascii="Calibri" w:hAnsi="Calibri" w:eastAsia="微软雅黑" w:cs="Calibri"/>
          <w:i w:val="0"/>
          <w:iCs w:val="0"/>
          <w:caps w:val="0"/>
          <w:color w:val="auto"/>
          <w:spacing w:val="0"/>
          <w:sz w:val="24"/>
          <w:szCs w:val="24"/>
          <w:shd w:val="clear" w:fill="FFFFFF"/>
        </w:rPr>
        <w:t>15</w:t>
      </w:r>
      <w:r>
        <w:rPr>
          <w:rFonts w:hint="eastAsia" w:ascii="宋体" w:hAnsi="宋体" w:eastAsia="宋体" w:cs="宋体"/>
          <w:i w:val="0"/>
          <w:iCs w:val="0"/>
          <w:caps w:val="0"/>
          <w:color w:val="auto"/>
          <w:spacing w:val="0"/>
          <w:sz w:val="24"/>
          <w:szCs w:val="24"/>
          <w:shd w:val="clear" w:fill="FFFFFF"/>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14、合同条款</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15、其他约定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15.1合同文件与本合同具有同等法律效力。</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15.2本合同未尽事宜，双方可另行补充。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15.3合同生效：自签订之日起生效；通过福建省政府采购网上公开信息系统采用电子形式签订合同的，签订之日以系统记载的双方使用各自</w:t>
      </w:r>
      <w:r>
        <w:rPr>
          <w:rFonts w:hint="default" w:ascii="Calibri" w:hAnsi="Calibri" w:eastAsia="微软雅黑" w:cs="Calibri"/>
          <w:i w:val="0"/>
          <w:iCs w:val="0"/>
          <w:caps w:val="0"/>
          <w:color w:val="auto"/>
          <w:spacing w:val="0"/>
          <w:sz w:val="24"/>
          <w:szCs w:val="24"/>
          <w:shd w:val="clear" w:fill="FFFFFF"/>
        </w:rPr>
        <w:t>CA</w:t>
      </w:r>
      <w:r>
        <w:rPr>
          <w:rFonts w:hint="eastAsia" w:ascii="宋体" w:hAnsi="宋体" w:eastAsia="宋体" w:cs="宋体"/>
          <w:i w:val="0"/>
          <w:iCs w:val="0"/>
          <w:caps w:val="0"/>
          <w:color w:val="auto"/>
          <w:spacing w:val="0"/>
          <w:sz w:val="24"/>
          <w:szCs w:val="24"/>
          <w:shd w:val="clear" w:fill="FFFFFF"/>
        </w:rPr>
        <w:t>证书在合同上加盖单位公章或合同章的日期中的最晚时间为准。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15.4本合同一式</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份，经双方授权代表签字并盖章后生效。甲方、乙方各执</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份，送</w:t>
      </w:r>
      <w:r>
        <w:rPr>
          <w:rFonts w:hint="eastAsia" w:ascii="宋体" w:hAnsi="宋体" w:eastAsia="宋体" w:cs="宋体"/>
          <w:i w:val="0"/>
          <w:iCs w:val="0"/>
          <w:caps w:val="0"/>
          <w:color w:val="auto"/>
          <w:spacing w:val="0"/>
          <w:sz w:val="24"/>
          <w:szCs w:val="24"/>
          <w:u w:val="single"/>
          <w:shd w:val="clear" w:fill="FFFFFF"/>
        </w:rPr>
        <w:t>（填写需要备案的监管部门的全称）</w:t>
      </w:r>
      <w:r>
        <w:rPr>
          <w:rFonts w:hint="eastAsia" w:ascii="宋体" w:hAnsi="宋体" w:eastAsia="宋体" w:cs="宋体"/>
          <w:i w:val="0"/>
          <w:iCs w:val="0"/>
          <w:caps w:val="0"/>
          <w:color w:val="auto"/>
          <w:spacing w:val="0"/>
          <w:sz w:val="24"/>
          <w:szCs w:val="24"/>
          <w:shd w:val="clear" w:fill="FFFFFF"/>
        </w:rPr>
        <w:t>备案</w:t>
      </w:r>
      <w:r>
        <w:rPr>
          <w:rFonts w:hint="eastAsia" w:ascii="宋体" w:hAnsi="宋体" w:eastAsia="宋体" w:cs="宋体"/>
          <w:i w:val="0"/>
          <w:iCs w:val="0"/>
          <w:caps w:val="0"/>
          <w:color w:val="auto"/>
          <w:spacing w:val="0"/>
          <w:sz w:val="24"/>
          <w:szCs w:val="24"/>
          <w:u w:val="single"/>
          <w:shd w:val="clear" w:fill="FFFFFF"/>
        </w:rPr>
        <w:t>（填写具体份数）</w:t>
      </w:r>
      <w:r>
        <w:rPr>
          <w:rFonts w:hint="eastAsia" w:ascii="宋体" w:hAnsi="宋体" w:eastAsia="宋体" w:cs="宋体"/>
          <w:i w:val="0"/>
          <w:iCs w:val="0"/>
          <w:caps w:val="0"/>
          <w:color w:val="auto"/>
          <w:spacing w:val="0"/>
          <w:sz w:val="24"/>
          <w:szCs w:val="24"/>
          <w:shd w:val="clear" w:fill="FFFFFF"/>
        </w:rPr>
        <w:t>份，具有同等效力。</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15.5其他：□无。□</w:t>
      </w:r>
      <w:r>
        <w:rPr>
          <w:rFonts w:hint="eastAsia" w:ascii="宋体" w:hAnsi="宋体" w:eastAsia="宋体" w:cs="宋体"/>
          <w:i w:val="0"/>
          <w:iCs w:val="0"/>
          <w:caps w:val="0"/>
          <w:color w:val="auto"/>
          <w:spacing w:val="0"/>
          <w:sz w:val="24"/>
          <w:szCs w:val="24"/>
          <w:u w:val="single"/>
          <w:shd w:val="clear" w:fill="FFFFFF"/>
        </w:rPr>
        <w:t>（按照实际情况编制填写需要增加的内容）</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宋体" w:hAnsi="宋体" w:eastAsia="宋体" w:cs="宋体"/>
          <w:i w:val="0"/>
          <w:iCs w:val="0"/>
          <w:caps w:val="0"/>
          <w:color w:val="auto"/>
          <w:spacing w:val="0"/>
          <w:sz w:val="24"/>
          <w:szCs w:val="24"/>
          <w:shd w:val="clear" w:fill="FFFFFF"/>
        </w:rPr>
        <w:t>（以下无正文）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甲方：                                  乙方：</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住所：                                  住所：</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单位负责人：                            单位负责人：</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委托代理人：                            委托代理人：</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联系方法：                              联系方法：</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开户银行：                              开户银行：</w:t>
      </w:r>
    </w:p>
    <w:p>
      <w:pPr>
        <w:pStyle w:val="6"/>
        <w:keepNext w:val="0"/>
        <w:keepLines w:val="0"/>
        <w:widowControl/>
        <w:suppressLineNumbers w:val="0"/>
        <w:spacing w:before="75" w:beforeAutospacing="0" w:after="75" w:afterAutospacing="0" w:line="360" w:lineRule="auto"/>
        <w:ind w:left="-180" w:right="-180" w:firstLine="0"/>
        <w:rPr>
          <w:color w:val="auto"/>
          <w:sz w:val="22"/>
          <w:szCs w:val="22"/>
        </w:rPr>
      </w:pPr>
      <w:r>
        <w:rPr>
          <w:rFonts w:hint="eastAsia" w:ascii="宋体" w:hAnsi="宋体" w:eastAsia="宋体" w:cs="宋体"/>
          <w:i w:val="0"/>
          <w:iCs w:val="0"/>
          <w:caps w:val="0"/>
          <w:color w:val="auto"/>
          <w:spacing w:val="0"/>
          <w:sz w:val="22"/>
          <w:szCs w:val="22"/>
          <w:shd w:val="clear" w:fill="FFFFFF"/>
        </w:rPr>
        <w:t>账号：                                  账号：</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签订地点：</w:t>
      </w:r>
      <w:r>
        <w:rPr>
          <w:rFonts w:hint="eastAsia" w:ascii="宋体" w:hAnsi="宋体" w:eastAsia="宋体" w:cs="宋体"/>
          <w:i w:val="0"/>
          <w:iCs w:val="0"/>
          <w:caps w:val="0"/>
          <w:color w:val="auto"/>
          <w:spacing w:val="0"/>
          <w:sz w:val="24"/>
          <w:szCs w:val="24"/>
          <w:u w:val="single"/>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4"/>
          <w:szCs w:val="24"/>
          <w:shd w:val="clear" w:fill="FFFFFF"/>
        </w:rPr>
        <w:t>签订日期：</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日</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240" w:afterAutospacing="0" w:line="360" w:lineRule="auto"/>
        <w:ind w:left="-180" w:right="-180" w:firstLine="0"/>
        <w:rPr>
          <w:color w:val="auto"/>
        </w:rPr>
      </w:pPr>
      <w:r>
        <w:rPr>
          <w:rFonts w:hint="eastAsia" w:ascii="微软雅黑" w:hAnsi="微软雅黑" w:eastAsia="微软雅黑" w:cs="微软雅黑"/>
          <w:i w:val="0"/>
          <w:iCs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rStyle w:val="9"/>
          <w:rFonts w:hint="eastAsia" w:ascii="宋体" w:hAnsi="宋体" w:eastAsia="宋体" w:cs="宋体"/>
          <w:b/>
          <w:bCs/>
          <w:i w:val="0"/>
          <w:iCs w:val="0"/>
          <w:caps w:val="0"/>
          <w:color w:val="auto"/>
          <w:spacing w:val="0"/>
          <w:sz w:val="31"/>
          <w:szCs w:val="31"/>
          <w:shd w:val="clear" w:fill="FFFFFF"/>
        </w:rPr>
      </w:pPr>
      <w:r>
        <w:rPr>
          <w:rStyle w:val="9"/>
          <w:rFonts w:hint="eastAsia" w:ascii="宋体" w:hAnsi="宋体" w:eastAsia="宋体" w:cs="宋体"/>
          <w:b/>
          <w:bCs/>
          <w:i w:val="0"/>
          <w:iCs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bCs/>
          <w:i w:val="0"/>
          <w:iCs w:val="0"/>
          <w:caps w:val="0"/>
          <w:color w:val="auto"/>
          <w:spacing w:val="0"/>
          <w:sz w:val="31"/>
          <w:szCs w:val="31"/>
          <w:shd w:val="clear" w:fill="FFFFFF"/>
        </w:rPr>
        <w:t>第七章   投标文件格式</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4"/>
          <w:szCs w:val="24"/>
          <w:shd w:val="clear" w:fill="FFFFFF"/>
        </w:rPr>
        <w:t>编制说明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4"/>
          <w:szCs w:val="24"/>
          <w:shd w:val="clear" w:fill="FFFFFF"/>
        </w:rPr>
        <w:t> </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1、除招标文件另有规定外，本章中：</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1.1涉及投标人的</w:t>
      </w:r>
      <w:r>
        <w:rPr>
          <w:rStyle w:val="9"/>
          <w:rFonts w:hint="eastAsia" w:ascii="宋体" w:hAnsi="宋体" w:eastAsia="宋体" w:cs="宋体"/>
          <w:b/>
          <w:bCs/>
          <w:i w:val="0"/>
          <w:iCs w:val="0"/>
          <w:caps w:val="0"/>
          <w:color w:val="auto"/>
          <w:spacing w:val="0"/>
          <w:sz w:val="24"/>
          <w:szCs w:val="24"/>
          <w:shd w:val="clear" w:fill="FFFFFF"/>
        </w:rPr>
        <w:t>“全称”</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（1）不接受联合体投标的，指</w:t>
      </w:r>
      <w:r>
        <w:rPr>
          <w:rStyle w:val="9"/>
          <w:rFonts w:hint="eastAsia" w:ascii="宋体" w:hAnsi="宋体" w:eastAsia="宋体" w:cs="宋体"/>
          <w:b/>
          <w:bCs/>
          <w:i w:val="0"/>
          <w:iCs w:val="0"/>
          <w:caps w:val="0"/>
          <w:color w:val="auto"/>
          <w:spacing w:val="0"/>
          <w:sz w:val="24"/>
          <w:szCs w:val="24"/>
          <w:shd w:val="clear" w:fill="FFFFFF"/>
        </w:rPr>
        <w:t>投标人的全称</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（2）接受联合体投标且投标人为联合体的，指</w:t>
      </w:r>
      <w:r>
        <w:rPr>
          <w:rStyle w:val="9"/>
          <w:rFonts w:hint="eastAsia" w:ascii="宋体" w:hAnsi="宋体" w:eastAsia="宋体" w:cs="宋体"/>
          <w:b/>
          <w:bCs/>
          <w:i w:val="0"/>
          <w:iCs w:val="0"/>
          <w:caps w:val="0"/>
          <w:color w:val="auto"/>
          <w:spacing w:val="0"/>
          <w:sz w:val="24"/>
          <w:szCs w:val="24"/>
          <w:shd w:val="clear" w:fill="FFFFFF"/>
        </w:rPr>
        <w:t>牵头方的全称</w:t>
      </w:r>
      <w:r>
        <w:rPr>
          <w:rFonts w:hint="eastAsia" w:ascii="宋体" w:hAnsi="宋体" w:eastAsia="宋体" w:cs="宋体"/>
          <w:i w:val="0"/>
          <w:iCs w:val="0"/>
          <w:caps w:val="0"/>
          <w:color w:val="auto"/>
          <w:spacing w:val="0"/>
          <w:sz w:val="24"/>
          <w:szCs w:val="24"/>
          <w:shd w:val="clear" w:fill="FFFFFF"/>
        </w:rPr>
        <w:t>并加注</w:t>
      </w:r>
      <w:r>
        <w:rPr>
          <w:rStyle w:val="9"/>
          <w:rFonts w:hint="eastAsia" w:ascii="宋体" w:hAnsi="宋体" w:eastAsia="宋体" w:cs="宋体"/>
          <w:b/>
          <w:bCs/>
          <w:i w:val="0"/>
          <w:iCs w:val="0"/>
          <w:caps w:val="0"/>
          <w:color w:val="auto"/>
          <w:spacing w:val="0"/>
          <w:sz w:val="24"/>
          <w:szCs w:val="24"/>
          <w:shd w:val="clear" w:fill="FFFFFF"/>
        </w:rPr>
        <w:t>（联合体牵头方）</w:t>
      </w:r>
      <w:r>
        <w:rPr>
          <w:rFonts w:hint="eastAsia" w:ascii="宋体" w:hAnsi="宋体" w:eastAsia="宋体" w:cs="宋体"/>
          <w:i w:val="0"/>
          <w:iCs w:val="0"/>
          <w:caps w:val="0"/>
          <w:color w:val="auto"/>
          <w:spacing w:val="0"/>
          <w:sz w:val="24"/>
          <w:szCs w:val="24"/>
          <w:shd w:val="clear" w:fill="FFFFFF"/>
        </w:rPr>
        <w:t>，即应表述为：</w:t>
      </w:r>
      <w:r>
        <w:rPr>
          <w:rStyle w:val="9"/>
          <w:rFonts w:hint="eastAsia" w:ascii="宋体" w:hAnsi="宋体" w:eastAsia="宋体" w:cs="宋体"/>
          <w:b/>
          <w:bCs/>
          <w:i w:val="0"/>
          <w:iCs w:val="0"/>
          <w:caps w:val="0"/>
          <w:color w:val="auto"/>
          <w:spacing w:val="0"/>
          <w:sz w:val="24"/>
          <w:szCs w:val="24"/>
          <w:shd w:val="clear" w:fill="FFFFFF"/>
        </w:rPr>
        <w:t>“牵头方的全称（联合体牵头方）”</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1.2涉及投标人</w:t>
      </w:r>
      <w:r>
        <w:rPr>
          <w:rStyle w:val="9"/>
          <w:rFonts w:hint="eastAsia" w:ascii="宋体" w:hAnsi="宋体" w:eastAsia="宋体" w:cs="宋体"/>
          <w:b/>
          <w:bCs/>
          <w:i w:val="0"/>
          <w:iCs w:val="0"/>
          <w:caps w:val="0"/>
          <w:color w:val="auto"/>
          <w:spacing w:val="0"/>
          <w:sz w:val="24"/>
          <w:szCs w:val="24"/>
          <w:shd w:val="clear" w:fill="FFFFFF"/>
        </w:rPr>
        <w:t>“加盖单位公章”</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（1）不接受联合体投标的，指</w:t>
      </w:r>
      <w:r>
        <w:rPr>
          <w:rStyle w:val="9"/>
          <w:rFonts w:hint="eastAsia" w:ascii="宋体" w:hAnsi="宋体" w:eastAsia="宋体" w:cs="宋体"/>
          <w:b/>
          <w:bCs/>
          <w:i w:val="0"/>
          <w:iCs w:val="0"/>
          <w:caps w:val="0"/>
          <w:color w:val="auto"/>
          <w:spacing w:val="0"/>
          <w:sz w:val="24"/>
          <w:szCs w:val="24"/>
          <w:shd w:val="clear" w:fill="FFFFFF"/>
        </w:rPr>
        <w:t>加盖投标人的单位公章</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（2）接受联合体投标且投标人为联合体的，指</w:t>
      </w:r>
      <w:r>
        <w:rPr>
          <w:rStyle w:val="9"/>
          <w:rFonts w:hint="eastAsia" w:ascii="宋体" w:hAnsi="宋体" w:eastAsia="宋体" w:cs="宋体"/>
          <w:b/>
          <w:bCs/>
          <w:i w:val="0"/>
          <w:iCs w:val="0"/>
          <w:caps w:val="0"/>
          <w:color w:val="auto"/>
          <w:spacing w:val="0"/>
          <w:sz w:val="24"/>
          <w:szCs w:val="24"/>
          <w:shd w:val="clear" w:fill="FFFFFF"/>
        </w:rPr>
        <w:t>加盖联合体牵头方的单位公章</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1.3涉及</w:t>
      </w:r>
      <w:r>
        <w:rPr>
          <w:rStyle w:val="9"/>
          <w:rFonts w:hint="eastAsia" w:ascii="宋体" w:hAnsi="宋体" w:eastAsia="宋体" w:cs="宋体"/>
          <w:b/>
          <w:bCs/>
          <w:i w:val="0"/>
          <w:iCs w:val="0"/>
          <w:caps w:val="0"/>
          <w:color w:val="auto"/>
          <w:spacing w:val="0"/>
          <w:sz w:val="24"/>
          <w:szCs w:val="24"/>
          <w:shd w:val="clear" w:fill="FFFFFF"/>
        </w:rPr>
        <w:t>“投标人代表签字”</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（1）不接受联合体投标的，指由</w:t>
      </w:r>
      <w:r>
        <w:rPr>
          <w:rStyle w:val="9"/>
          <w:rFonts w:hint="eastAsia" w:ascii="宋体" w:hAnsi="宋体" w:eastAsia="宋体" w:cs="宋体"/>
          <w:b/>
          <w:bCs/>
          <w:i w:val="0"/>
          <w:iCs w:val="0"/>
          <w:caps w:val="0"/>
          <w:color w:val="auto"/>
          <w:spacing w:val="0"/>
          <w:sz w:val="24"/>
          <w:szCs w:val="24"/>
          <w:shd w:val="clear" w:fill="FFFFFF"/>
        </w:rPr>
        <w:t>投标人的单位负责人或其授权的委托代理人签字</w:t>
      </w:r>
      <w:r>
        <w:rPr>
          <w:rFonts w:hint="eastAsia" w:ascii="宋体" w:hAnsi="宋体" w:eastAsia="宋体" w:cs="宋体"/>
          <w:i w:val="0"/>
          <w:iCs w:val="0"/>
          <w:caps w:val="0"/>
          <w:color w:val="auto"/>
          <w:spacing w:val="0"/>
          <w:sz w:val="24"/>
          <w:szCs w:val="24"/>
          <w:shd w:val="clear" w:fill="FFFFFF"/>
        </w:rPr>
        <w:t>，由委托代理人签字的，应提供“单位负责人授权书”。</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（2）接受联合体投标且投标人为联合体的，指由</w:t>
      </w:r>
      <w:r>
        <w:rPr>
          <w:rStyle w:val="9"/>
          <w:rFonts w:hint="eastAsia" w:ascii="宋体" w:hAnsi="宋体" w:eastAsia="宋体" w:cs="宋体"/>
          <w:b/>
          <w:bCs/>
          <w:i w:val="0"/>
          <w:iCs w:val="0"/>
          <w:caps w:val="0"/>
          <w:color w:val="auto"/>
          <w:spacing w:val="0"/>
          <w:sz w:val="24"/>
          <w:szCs w:val="24"/>
          <w:shd w:val="clear" w:fill="FFFFFF"/>
        </w:rPr>
        <w:t>联合体牵头方的单位负责人或其授权的委托代理人签字</w:t>
      </w:r>
      <w:r>
        <w:rPr>
          <w:rFonts w:hint="eastAsia" w:ascii="宋体" w:hAnsi="宋体" w:eastAsia="宋体" w:cs="宋体"/>
          <w:i w:val="0"/>
          <w:iCs w:val="0"/>
          <w:caps w:val="0"/>
          <w:color w:val="auto"/>
          <w:spacing w:val="0"/>
          <w:sz w:val="24"/>
          <w:szCs w:val="24"/>
          <w:shd w:val="clear" w:fill="FFFFFF"/>
        </w:rPr>
        <w:t>，由委托代理人签字的，应提供“单位负责人授权书”。</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1.4</w:t>
      </w:r>
      <w:r>
        <w:rPr>
          <w:rStyle w:val="9"/>
          <w:rFonts w:hint="eastAsia" w:ascii="宋体" w:hAnsi="宋体" w:eastAsia="宋体" w:cs="宋体"/>
          <w:b/>
          <w:bCs/>
          <w:i w:val="0"/>
          <w:iCs w:val="0"/>
          <w:caps w:val="0"/>
          <w:color w:val="auto"/>
          <w:spacing w:val="0"/>
          <w:sz w:val="24"/>
          <w:szCs w:val="24"/>
          <w:shd w:val="clear" w:fill="FFFFFF"/>
        </w:rPr>
        <w:t>“其他组织”</w:t>
      </w:r>
      <w:r>
        <w:rPr>
          <w:rFonts w:hint="eastAsia" w:ascii="宋体" w:hAnsi="宋体" w:eastAsia="宋体" w:cs="宋体"/>
          <w:i w:val="0"/>
          <w:iCs w:val="0"/>
          <w:caps w:val="0"/>
          <w:color w:val="auto"/>
          <w:spacing w:val="0"/>
          <w:sz w:val="24"/>
          <w:szCs w:val="24"/>
          <w:shd w:val="clear" w:fill="FFFFFF"/>
        </w:rPr>
        <w:t>指合伙企业、非企业专业服务机构、个体工商户、农村承包经营户等。</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1.5</w:t>
      </w:r>
      <w:r>
        <w:rPr>
          <w:rStyle w:val="9"/>
          <w:rFonts w:hint="eastAsia" w:ascii="宋体" w:hAnsi="宋体" w:eastAsia="宋体" w:cs="宋体"/>
          <w:b/>
          <w:bCs/>
          <w:i w:val="0"/>
          <w:iCs w:val="0"/>
          <w:caps w:val="0"/>
          <w:color w:val="auto"/>
          <w:spacing w:val="0"/>
          <w:sz w:val="24"/>
          <w:szCs w:val="24"/>
          <w:shd w:val="clear" w:fill="FFFFFF"/>
        </w:rPr>
        <w:t>“自然人”</w:t>
      </w:r>
      <w:r>
        <w:rPr>
          <w:rFonts w:hint="eastAsia" w:ascii="宋体" w:hAnsi="宋体" w:eastAsia="宋体" w:cs="宋体"/>
          <w:i w:val="0"/>
          <w:iCs w:val="0"/>
          <w:caps w:val="0"/>
          <w:color w:val="auto"/>
          <w:spacing w:val="0"/>
          <w:sz w:val="24"/>
          <w:szCs w:val="24"/>
          <w:shd w:val="clear" w:fill="FFFFFF"/>
        </w:rPr>
        <w:t>指具有完全民事行为能力、能够承担民事责任和义务的中国公民。</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2、除招标文件另有规定外，本章中</w:t>
      </w:r>
      <w:r>
        <w:rPr>
          <w:rStyle w:val="9"/>
          <w:rFonts w:hint="eastAsia" w:ascii="宋体" w:hAnsi="宋体" w:eastAsia="宋体" w:cs="宋体"/>
          <w:b/>
          <w:bCs/>
          <w:i w:val="0"/>
          <w:iCs w:val="0"/>
          <w:caps w:val="0"/>
          <w:color w:val="auto"/>
          <w:spacing w:val="0"/>
          <w:sz w:val="24"/>
          <w:szCs w:val="24"/>
          <w:shd w:val="clear" w:fill="FFFFFF"/>
        </w:rPr>
        <w:t>“投标人的资格及资信证明文件”</w:t>
      </w:r>
      <w:r>
        <w:rPr>
          <w:rFonts w:hint="eastAsia" w:ascii="宋体" w:hAnsi="宋体" w:eastAsia="宋体" w:cs="宋体"/>
          <w:i w:val="0"/>
          <w:iCs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2.1投标人应按照招标文件第四章第</w:t>
      </w:r>
      <w:r>
        <w:rPr>
          <w:rFonts w:hint="default" w:ascii="Calibri" w:hAnsi="Calibri" w:eastAsia="宋体" w:cs="Calibri"/>
          <w:i w:val="0"/>
          <w:iCs w:val="0"/>
          <w:caps w:val="0"/>
          <w:color w:val="auto"/>
          <w:spacing w:val="0"/>
          <w:sz w:val="24"/>
          <w:szCs w:val="24"/>
          <w:shd w:val="clear" w:fill="FFFFFF"/>
        </w:rPr>
        <w:t>1.3</w:t>
      </w:r>
      <w:r>
        <w:rPr>
          <w:rFonts w:hint="eastAsia" w:ascii="宋体" w:hAnsi="宋体" w:eastAsia="宋体" w:cs="宋体"/>
          <w:i w:val="0"/>
          <w:iCs w:val="0"/>
          <w:caps w:val="0"/>
          <w:color w:val="auto"/>
          <w:spacing w:val="0"/>
          <w:sz w:val="24"/>
          <w:szCs w:val="24"/>
          <w:shd w:val="clear" w:fill="FFFFFF"/>
        </w:rPr>
        <w:t>条第（</w:t>
      </w:r>
      <w:r>
        <w:rPr>
          <w:rFonts w:hint="default" w:ascii="Calibri" w:hAnsi="Calibri" w:eastAsia="宋体" w:cs="Calibri"/>
          <w:i w:val="0"/>
          <w:iCs w:val="0"/>
          <w:caps w:val="0"/>
          <w:color w:val="auto"/>
          <w:spacing w:val="0"/>
          <w:sz w:val="24"/>
          <w:szCs w:val="24"/>
          <w:shd w:val="clear" w:fill="FFFFFF"/>
        </w:rPr>
        <w:t>2</w:t>
      </w:r>
      <w:r>
        <w:rPr>
          <w:rFonts w:hint="eastAsia" w:ascii="宋体" w:hAnsi="宋体" w:eastAsia="宋体" w:cs="宋体"/>
          <w:i w:val="0"/>
          <w:iCs w:val="0"/>
          <w:caps w:val="0"/>
          <w:color w:val="auto"/>
          <w:spacing w:val="0"/>
          <w:sz w:val="24"/>
          <w:szCs w:val="24"/>
          <w:shd w:val="clear" w:fill="FFFFFF"/>
        </w:rPr>
        <w:t>）款规定及本章规定进行编制，如有必要，可增加附页，附页作为资格及资信文件的组成部分。</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2.2接受联合体投标且投标人为联合体的，联合体中的各方均应按照本章第</w:t>
      </w:r>
      <w:r>
        <w:rPr>
          <w:rFonts w:hint="default" w:ascii="Calibri" w:hAnsi="Calibri" w:eastAsia="宋体" w:cs="Calibri"/>
          <w:i w:val="0"/>
          <w:iCs w:val="0"/>
          <w:caps w:val="0"/>
          <w:color w:val="auto"/>
          <w:spacing w:val="0"/>
          <w:sz w:val="24"/>
          <w:szCs w:val="24"/>
          <w:shd w:val="clear" w:fill="FFFFFF"/>
        </w:rPr>
        <w:t>2.1</w:t>
      </w:r>
      <w:r>
        <w:rPr>
          <w:rFonts w:hint="eastAsia" w:ascii="宋体" w:hAnsi="宋体" w:eastAsia="宋体" w:cs="宋体"/>
          <w:i w:val="0"/>
          <w:iCs w:val="0"/>
          <w:caps w:val="0"/>
          <w:color w:val="auto"/>
          <w:spacing w:val="0"/>
          <w:sz w:val="24"/>
          <w:szCs w:val="24"/>
          <w:shd w:val="clear" w:fill="FFFFFF"/>
        </w:rPr>
        <w:t>条规定提交相应的全部资料。</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3、投标人对投标文件的索引应编制页码。</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4、除招标文件另有规定外，本章中：</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iCs w:val="0"/>
          <w:caps w:val="0"/>
          <w:color w:val="auto"/>
          <w:spacing w:val="0"/>
          <w:sz w:val="24"/>
          <w:szCs w:val="24"/>
          <w:shd w:val="clear" w:fill="FFFFFF"/>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rStyle w:val="9"/>
          <w:rFonts w:hint="eastAsia" w:ascii="宋体" w:hAnsi="宋体" w:eastAsia="宋体" w:cs="宋体"/>
          <w:b/>
          <w:bCs/>
          <w:i w:val="0"/>
          <w:iCs w:val="0"/>
          <w:caps w:val="0"/>
          <w:color w:val="auto"/>
          <w:spacing w:val="0"/>
          <w:sz w:val="28"/>
          <w:szCs w:val="28"/>
          <w:shd w:val="clear" w:fill="FFFFFF"/>
        </w:rPr>
      </w:pPr>
      <w:r>
        <w:rPr>
          <w:rStyle w:val="9"/>
          <w:rFonts w:hint="eastAsia" w:ascii="宋体" w:hAnsi="宋体" w:eastAsia="宋体" w:cs="宋体"/>
          <w:b/>
          <w:bCs/>
          <w:i w:val="0"/>
          <w:iCs w:val="0"/>
          <w:caps w:val="0"/>
          <w:color w:val="auto"/>
          <w:spacing w:val="0"/>
          <w:sz w:val="28"/>
          <w:szCs w:val="28"/>
          <w:shd w:val="clear" w:fill="FFFFFF"/>
        </w:rPr>
        <w:br w:type="page"/>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8"/>
          <w:szCs w:val="28"/>
          <w:shd w:val="clear" w:fill="FFFFFF"/>
        </w:rPr>
        <w:t>封面格式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48"/>
          <w:szCs w:val="48"/>
          <w:shd w:val="clear" w:fill="FFFFFF"/>
        </w:rPr>
        <w:t>福建省政府采购投标文件</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48"/>
          <w:szCs w:val="48"/>
          <w:shd w:val="clear" w:fill="FFFFFF"/>
        </w:rPr>
        <w:t>（资格及资信证明部分）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6"/>
          <w:szCs w:val="36"/>
          <w:u w:val="single"/>
          <w:shd w:val="clear" w:fill="FFFFFF"/>
        </w:rPr>
        <w:t>（填写正本或副本）</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项目名称：</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备案编号：</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招标编号：</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所投合同包：</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1"/>
          <w:szCs w:val="31"/>
          <w:shd w:val="clear" w:fill="FFFFFF"/>
        </w:rPr>
        <w:t>投标人：</w:t>
      </w:r>
      <w:r>
        <w:rPr>
          <w:rStyle w:val="9"/>
          <w:rFonts w:hint="eastAsia" w:ascii="宋体" w:hAnsi="宋体" w:eastAsia="宋体" w:cs="宋体"/>
          <w:b/>
          <w:bCs/>
          <w:i w:val="0"/>
          <w:iCs w:val="0"/>
          <w:caps w:val="0"/>
          <w:color w:val="auto"/>
          <w:spacing w:val="0"/>
          <w:sz w:val="31"/>
          <w:szCs w:val="31"/>
          <w:u w:val="single"/>
          <w:shd w:val="clear" w:fill="FFFFFF"/>
        </w:rPr>
        <w:t>（填写“全称”）</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1"/>
          <w:szCs w:val="31"/>
          <w:u w:val="single"/>
          <w:shd w:val="clear" w:fill="FFFFFF"/>
        </w:rPr>
        <w:t>（由投标人填写）</w:t>
      </w:r>
      <w:r>
        <w:rPr>
          <w:rStyle w:val="9"/>
          <w:rFonts w:hint="eastAsia" w:ascii="宋体" w:hAnsi="宋体" w:eastAsia="宋体" w:cs="宋体"/>
          <w:b/>
          <w:bCs/>
          <w:i w:val="0"/>
          <w:iCs w:val="0"/>
          <w:caps w:val="0"/>
          <w:color w:val="auto"/>
          <w:spacing w:val="0"/>
          <w:sz w:val="31"/>
          <w:szCs w:val="31"/>
          <w:shd w:val="clear" w:fill="FFFFFF"/>
        </w:rPr>
        <w:t>年</w:t>
      </w:r>
      <w:r>
        <w:rPr>
          <w:rStyle w:val="9"/>
          <w:rFonts w:hint="eastAsia" w:ascii="宋体" w:hAnsi="宋体" w:eastAsia="宋体" w:cs="宋体"/>
          <w:b/>
          <w:bCs/>
          <w:i w:val="0"/>
          <w:iCs w:val="0"/>
          <w:caps w:val="0"/>
          <w:color w:val="auto"/>
          <w:spacing w:val="0"/>
          <w:sz w:val="31"/>
          <w:szCs w:val="31"/>
          <w:u w:val="single"/>
          <w:shd w:val="clear" w:fill="FFFFFF"/>
        </w:rPr>
        <w:t>（由投标人填写）</w:t>
      </w:r>
      <w:r>
        <w:rPr>
          <w:rStyle w:val="9"/>
          <w:rFonts w:hint="eastAsia" w:ascii="宋体" w:hAnsi="宋体" w:eastAsia="宋体" w:cs="宋体"/>
          <w:b/>
          <w:bCs/>
          <w:i w:val="0"/>
          <w:iCs w:val="0"/>
          <w:caps w:val="0"/>
          <w:color w:val="auto"/>
          <w:spacing w:val="0"/>
          <w:sz w:val="31"/>
          <w:szCs w:val="31"/>
          <w:shd w:val="clear" w:fill="FFFFFF"/>
        </w:rPr>
        <w:t>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r>
        <w:rPr>
          <w:rStyle w:val="9"/>
          <w:rFonts w:hint="eastAsia" w:ascii="宋体" w:hAnsi="宋体" w:eastAsia="宋体" w:cs="宋体"/>
          <w:b/>
          <w:bCs/>
          <w:i w:val="0"/>
          <w:iCs w:val="0"/>
          <w:caps w:val="0"/>
          <w:color w:val="auto"/>
          <w:spacing w:val="0"/>
          <w:sz w:val="28"/>
          <w:szCs w:val="28"/>
          <w:shd w:val="clear" w:fill="FFFFFF"/>
        </w:rPr>
        <w:t>索引</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一、投标函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二、投标人的资格及资信证明文件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三、投标保证金</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资格及资信证明部分中不得出现报价部分的全部或部分的投标报价信息（或组成资料），否则</w:t>
      </w:r>
      <w:r>
        <w:rPr>
          <w:rStyle w:val="9"/>
          <w:rFonts w:hint="eastAsia" w:ascii="宋体" w:hAnsi="宋体" w:eastAsia="宋体" w:cs="宋体"/>
          <w:b/>
          <w:bCs/>
          <w:i w:val="0"/>
          <w:iCs w:val="0"/>
          <w:caps w:val="0"/>
          <w:color w:val="auto"/>
          <w:spacing w:val="0"/>
          <w:sz w:val="21"/>
          <w:szCs w:val="21"/>
          <w:shd w:val="clear" w:fill="FFFFFF"/>
        </w:rPr>
        <w:t>资格审查不合格</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jc w:val="center"/>
        <w:rPr>
          <w:rFonts w:hint="default" w:ascii="Calibri" w:hAnsi="Calibri" w:eastAsia="微软雅黑" w:cs="Calibri"/>
          <w:i w:val="0"/>
          <w:iCs w:val="0"/>
          <w:caps w:val="0"/>
          <w:color w:val="auto"/>
          <w:spacing w:val="0"/>
          <w:sz w:val="21"/>
          <w:szCs w:val="21"/>
          <w:shd w:val="clear" w:fill="FFFFFF"/>
        </w:rPr>
      </w:pPr>
      <w:r>
        <w:rPr>
          <w:rFonts w:hint="default" w:ascii="Calibri" w:hAnsi="Calibri" w:eastAsia="微软雅黑" w:cs="Calibri"/>
          <w:i w:val="0"/>
          <w:iCs w:val="0"/>
          <w:caps w:val="0"/>
          <w:color w:val="auto"/>
          <w:spacing w:val="0"/>
          <w:sz w:val="21"/>
          <w:szCs w:val="21"/>
          <w:shd w:val="clear" w:fill="FFFFFF"/>
        </w:rPr>
        <w:br w:type="textWrapping"/>
      </w:r>
    </w:p>
    <w:p>
      <w:pPr>
        <w:pStyle w:val="6"/>
        <w:keepNext w:val="0"/>
        <w:keepLines w:val="0"/>
        <w:widowControl/>
        <w:suppressLineNumbers w:val="0"/>
        <w:spacing w:before="0" w:beforeAutospacing="0" w:after="150" w:afterAutospacing="0" w:line="360" w:lineRule="auto"/>
        <w:ind w:left="-180" w:right="-180"/>
        <w:jc w:val="center"/>
        <w:rPr>
          <w:rFonts w:hint="default" w:ascii="Calibri" w:hAnsi="Calibri" w:eastAsia="微软雅黑" w:cs="Calibri"/>
          <w:i w:val="0"/>
          <w:iCs w:val="0"/>
          <w:caps w:val="0"/>
          <w:color w:val="auto"/>
          <w:spacing w:val="0"/>
          <w:sz w:val="21"/>
          <w:szCs w:val="21"/>
          <w:shd w:val="clear" w:fill="FFFFFF"/>
        </w:rPr>
      </w:pPr>
      <w:r>
        <w:rPr>
          <w:rFonts w:hint="default" w:ascii="Calibri" w:hAnsi="Calibri" w:eastAsia="微软雅黑" w:cs="Calibri"/>
          <w:i w:val="0"/>
          <w:iCs w:val="0"/>
          <w:caps w:val="0"/>
          <w:color w:val="auto"/>
          <w:spacing w:val="0"/>
          <w:sz w:val="21"/>
          <w:szCs w:val="21"/>
          <w:shd w:val="clear" w:fill="FFFFFF"/>
        </w:rPr>
        <w:br w:type="page"/>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一、投标函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兹收到贵单位关于</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项目（招标编号：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）的投标邀请，本投标人代表</w:t>
      </w:r>
      <w:r>
        <w:rPr>
          <w:rFonts w:hint="eastAsia" w:ascii="宋体" w:hAnsi="宋体" w:eastAsia="宋体" w:cs="宋体"/>
          <w:i w:val="0"/>
          <w:iCs w:val="0"/>
          <w:caps w:val="0"/>
          <w:color w:val="auto"/>
          <w:spacing w:val="0"/>
          <w:sz w:val="21"/>
          <w:szCs w:val="21"/>
          <w:u w:val="single"/>
          <w:shd w:val="clear" w:fill="FFFFFF"/>
        </w:rPr>
        <w:t>（填写“全名”）</w:t>
      </w:r>
      <w:r>
        <w:rPr>
          <w:rFonts w:hint="eastAsia" w:ascii="宋体" w:hAnsi="宋体" w:eastAsia="宋体" w:cs="宋体"/>
          <w:i w:val="0"/>
          <w:iCs w:val="0"/>
          <w:caps w:val="0"/>
          <w:color w:val="auto"/>
          <w:spacing w:val="0"/>
          <w:sz w:val="21"/>
          <w:szCs w:val="21"/>
          <w:shd w:val="clear" w:fill="FFFFFF"/>
        </w:rPr>
        <w:t>已获得我方正式授权并代表投标人</w:t>
      </w:r>
      <w:r>
        <w:rPr>
          <w:rFonts w:hint="eastAsia" w:ascii="宋体" w:hAnsi="宋体" w:eastAsia="宋体" w:cs="宋体"/>
          <w:i w:val="0"/>
          <w:iCs w:val="0"/>
          <w:caps w:val="0"/>
          <w:color w:val="auto"/>
          <w:spacing w:val="0"/>
          <w:sz w:val="21"/>
          <w:szCs w:val="21"/>
          <w:u w:val="single"/>
          <w:shd w:val="clear" w:fill="FFFFFF"/>
        </w:rPr>
        <w:t>（填写“全称”）</w:t>
      </w:r>
      <w:r>
        <w:rPr>
          <w:rFonts w:hint="eastAsia" w:ascii="宋体" w:hAnsi="宋体" w:eastAsia="宋体" w:cs="宋体"/>
          <w:i w:val="0"/>
          <w:iCs w:val="0"/>
          <w:caps w:val="0"/>
          <w:color w:val="auto"/>
          <w:spacing w:val="0"/>
          <w:sz w:val="21"/>
          <w:szCs w:val="21"/>
          <w:shd w:val="clear" w:fill="FFFFFF"/>
        </w:rPr>
        <w:t>参加投标，并提交招标文件规定份数的投标文件正本和副本。我方提交的全部投标文件均由下述部分组成：</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（1）资格及资信证明部分</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①投标函</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②投标人的资格及资信证明文件</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③投标保证金</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（2）报价部分</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①开标一览表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②投标分项报价表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③招标文件规定的价格扣除证明材料（若有）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④招标文件规定的加分证明材料（若有）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（3）技术商务部分</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①标的说明一览表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②技术和服务要求响应表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③商务条件响应表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④投标人提交的其他资料（若有）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根据本函，本投标人代表宣布我方保证遵守招标文件的全部规定，同时：</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w:t>
      </w:r>
      <w:r>
        <w:rPr>
          <w:rStyle w:val="9"/>
          <w:rFonts w:hint="eastAsia" w:ascii="宋体" w:hAnsi="宋体" w:eastAsia="宋体" w:cs="宋体"/>
          <w:b/>
          <w:bCs/>
          <w:i w:val="0"/>
          <w:iCs w:val="0"/>
          <w:caps w:val="0"/>
          <w:color w:val="auto"/>
          <w:spacing w:val="0"/>
          <w:sz w:val="21"/>
          <w:szCs w:val="21"/>
          <w:shd w:val="clear" w:fill="FFFFFF"/>
        </w:rPr>
        <w:t>确认：</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1.1所投合同包的投标报价详见“开标一览表”及“投标分项报价表”。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1.2我方已详细审查全部招标文件</w:t>
      </w:r>
      <w:r>
        <w:rPr>
          <w:rFonts w:hint="default" w:ascii="Calibri" w:hAnsi="Calibri" w:eastAsia="宋体"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包括但不限于：有关附件（若有）、澄清或修改（若有）等</w:t>
      </w:r>
      <w:r>
        <w:rPr>
          <w:rFonts w:hint="default" w:ascii="Calibri" w:hAnsi="Calibri" w:eastAsia="宋体"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，并自行承担因对全部招标文件理解不正确或误解而产生的相应后果和责任。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w:t>
      </w:r>
      <w:r>
        <w:rPr>
          <w:rStyle w:val="9"/>
          <w:rFonts w:hint="eastAsia" w:ascii="宋体" w:hAnsi="宋体" w:eastAsia="宋体" w:cs="宋体"/>
          <w:b/>
          <w:bCs/>
          <w:i w:val="0"/>
          <w:iCs w:val="0"/>
          <w:caps w:val="0"/>
          <w:color w:val="auto"/>
          <w:spacing w:val="0"/>
          <w:sz w:val="21"/>
          <w:szCs w:val="21"/>
          <w:shd w:val="clear" w:fill="FFFFFF"/>
        </w:rPr>
        <w:t>承诺及声明：</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2.1我方具备招标文件第一章载明的“投标人的资格要求”且符合招标文件第三章载明的“二、投标人”之规定，否则</w:t>
      </w:r>
      <w:r>
        <w:rPr>
          <w:rStyle w:val="9"/>
          <w:rFonts w:hint="eastAsia" w:ascii="宋体" w:hAnsi="宋体" w:eastAsia="宋体" w:cs="宋体"/>
          <w:b/>
          <w:bCs/>
          <w:i w:val="0"/>
          <w:iCs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2.3我方提供的标的价格不高于同期市场价格，否则产生不利后果由我方承担责任。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2.4投标保证金：若出现招标文件第三章规定的不予退还情形，同意贵单位不予退还。</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2.5投标有效期：按照招标文件第三章规定执行，并在招标文件第二章载明的期限内保持有效。</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2.6若中标，将按照招标文件、我方投标文件及政府采购合同履行责任和义务。</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2.8除招标文件另有规定外，对于贵单位按照下述联络方式发出的任何信息或通知，均视为我方已收悉前述信息或通知的全部内容：</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通信地址：</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邮编：</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联系方法：</w:t>
      </w:r>
      <w:r>
        <w:rPr>
          <w:rFonts w:hint="eastAsia" w:ascii="宋体" w:hAnsi="宋体" w:eastAsia="宋体" w:cs="宋体"/>
          <w:i w:val="0"/>
          <w:iCs w:val="0"/>
          <w:caps w:val="0"/>
          <w:color w:val="auto"/>
          <w:spacing w:val="0"/>
          <w:sz w:val="21"/>
          <w:szCs w:val="21"/>
          <w:u w:val="single"/>
          <w:shd w:val="clear" w:fill="FFFFFF"/>
        </w:rPr>
        <w:t>（包括但不限于：联系人、联系电话、手机、传真、电子邮箱等）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二、投标人的资格及资信证明文件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二-1单位负责人授权书（若有）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我方的单位负责人</w:t>
      </w:r>
      <w:r>
        <w:rPr>
          <w:rFonts w:hint="eastAsia" w:ascii="宋体" w:hAnsi="宋体" w:eastAsia="宋体" w:cs="宋体"/>
          <w:i w:val="0"/>
          <w:iCs w:val="0"/>
          <w:caps w:val="0"/>
          <w:color w:val="auto"/>
          <w:spacing w:val="0"/>
          <w:sz w:val="21"/>
          <w:szCs w:val="21"/>
          <w:u w:val="single"/>
          <w:shd w:val="clear" w:fill="FFFFFF"/>
        </w:rPr>
        <w:t>（填写“单位负责人全名”）</w:t>
      </w:r>
      <w:r>
        <w:rPr>
          <w:rFonts w:hint="eastAsia" w:ascii="宋体" w:hAnsi="宋体" w:eastAsia="宋体" w:cs="宋体"/>
          <w:i w:val="0"/>
          <w:iCs w:val="0"/>
          <w:caps w:val="0"/>
          <w:color w:val="auto"/>
          <w:spacing w:val="0"/>
          <w:sz w:val="21"/>
          <w:szCs w:val="21"/>
          <w:shd w:val="clear" w:fill="FFFFFF"/>
        </w:rPr>
        <w:t>授权</w:t>
      </w:r>
      <w:r>
        <w:rPr>
          <w:rFonts w:hint="eastAsia" w:ascii="宋体" w:hAnsi="宋体" w:eastAsia="宋体" w:cs="宋体"/>
          <w:i w:val="0"/>
          <w:iCs w:val="0"/>
          <w:caps w:val="0"/>
          <w:color w:val="auto"/>
          <w:spacing w:val="0"/>
          <w:sz w:val="21"/>
          <w:szCs w:val="21"/>
          <w:u w:val="single"/>
          <w:shd w:val="clear" w:fill="FFFFFF"/>
        </w:rPr>
        <w:t>（填写“投标人代表全名”）</w:t>
      </w:r>
      <w:r>
        <w:rPr>
          <w:rFonts w:hint="eastAsia" w:ascii="宋体" w:hAnsi="宋体" w:eastAsia="宋体" w:cs="宋体"/>
          <w:i w:val="0"/>
          <w:iCs w:val="0"/>
          <w:caps w:val="0"/>
          <w:color w:val="auto"/>
          <w:spacing w:val="0"/>
          <w:sz w:val="21"/>
          <w:szCs w:val="21"/>
          <w:shd w:val="clear" w:fill="FFFFFF"/>
        </w:rPr>
        <w:t>为投标人代表，代表我方参加</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项目（招标编号：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投标人代表无转委权。特此授权。</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（以下无正文）</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单位负责人：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身份证号：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手机：</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身份证号：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手机：</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授权方</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单位负责人签字或盖章：</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接受授权方</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iCs w:val="0"/>
          <w:caps w:val="0"/>
          <w:color w:val="auto"/>
          <w:spacing w:val="0"/>
          <w:sz w:val="21"/>
          <w:szCs w:val="21"/>
          <w:shd w:val="clear" w:fill="FFFFFF"/>
        </w:rPr>
        <w:t>签署日期：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附：单位负责人、投标人代表的身份证正反面复印件</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Style w:val="9"/>
                <w:rFonts w:hint="eastAsia" w:ascii="宋体" w:hAnsi="宋体" w:eastAsia="宋体" w:cs="宋体"/>
                <w:b/>
                <w:bCs/>
                <w:color w:val="auto"/>
                <w:sz w:val="21"/>
                <w:szCs w:val="21"/>
              </w:rPr>
              <w:t> </w:t>
            </w:r>
          </w:p>
          <w:p>
            <w:pPr>
              <w:pStyle w:val="6"/>
              <w:keepNext w:val="0"/>
              <w:keepLines w:val="0"/>
              <w:widowControl/>
              <w:suppressLineNumbers w:val="0"/>
              <w:spacing w:before="0" w:beforeAutospacing="0" w:after="150" w:afterAutospacing="0" w:line="360" w:lineRule="auto"/>
              <w:ind w:left="0" w:right="0"/>
              <w:jc w:val="center"/>
              <w:rPr>
                <w:color w:val="auto"/>
              </w:rPr>
            </w:pPr>
            <w:r>
              <w:rPr>
                <w:rStyle w:val="9"/>
                <w:rFonts w:hint="eastAsia" w:ascii="宋体" w:hAnsi="宋体" w:eastAsia="宋体" w:cs="宋体"/>
                <w:b/>
                <w:bCs/>
                <w:color w:val="auto"/>
                <w:sz w:val="21"/>
                <w:szCs w:val="21"/>
              </w:rPr>
              <w:t>要求：真实有效且内容完整、清晰、整洁。</w:t>
            </w:r>
          </w:p>
          <w:p>
            <w:pPr>
              <w:pStyle w:val="6"/>
              <w:keepNext w:val="0"/>
              <w:keepLines w:val="0"/>
              <w:widowControl/>
              <w:suppressLineNumbers w:val="0"/>
              <w:spacing w:before="0" w:beforeAutospacing="0" w:after="150" w:afterAutospacing="0" w:line="360" w:lineRule="auto"/>
              <w:ind w:left="0" w:right="0"/>
              <w:jc w:val="center"/>
              <w:rPr>
                <w:color w:val="auto"/>
              </w:rPr>
            </w:pPr>
            <w:r>
              <w:rPr>
                <w:rStyle w:val="9"/>
                <w:rFonts w:hint="eastAsia" w:ascii="宋体" w:hAnsi="宋体" w:eastAsia="宋体" w:cs="宋体"/>
                <w:b/>
                <w:bCs/>
                <w:color w:val="auto"/>
                <w:sz w:val="21"/>
                <w:szCs w:val="21"/>
              </w:rPr>
              <w:t> </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1、企业（银行、保险、石油石化、电力、电信等行业除外）、事业单位和社会团体法人的“单位负责人”指</w:t>
      </w:r>
      <w:r>
        <w:rPr>
          <w:rStyle w:val="9"/>
          <w:rFonts w:hint="eastAsia" w:ascii="宋体" w:hAnsi="宋体" w:eastAsia="宋体" w:cs="宋体"/>
          <w:b/>
          <w:bCs/>
          <w:i w:val="0"/>
          <w:iCs w:val="0"/>
          <w:caps w:val="0"/>
          <w:color w:val="auto"/>
          <w:spacing w:val="0"/>
          <w:sz w:val="21"/>
          <w:szCs w:val="21"/>
          <w:shd w:val="clear" w:fill="FFFFFF"/>
        </w:rPr>
        <w:t>法定代表人</w:t>
      </w:r>
      <w:r>
        <w:rPr>
          <w:rFonts w:hint="eastAsia" w:ascii="宋体" w:hAnsi="宋体" w:eastAsia="宋体" w:cs="宋体"/>
          <w:i w:val="0"/>
          <w:iCs w:val="0"/>
          <w:caps w:val="0"/>
          <w:color w:val="auto"/>
          <w:spacing w:val="0"/>
          <w:sz w:val="21"/>
          <w:szCs w:val="21"/>
          <w:shd w:val="clear" w:fill="FFFFFF"/>
        </w:rPr>
        <w:t>，即与实际提交的“营业执照等证明文件”载明的一致。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4、投标人为自然人的，可不填写本授权书。</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5、纸质投标文件正本中的本授权书（若有）应为原件。</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二-2营业执照等证明文件</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）投标人为法人（包括企业、事业单位和社会团体）的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现附上由</w:t>
      </w:r>
      <w:r>
        <w:rPr>
          <w:rFonts w:hint="eastAsia" w:ascii="宋体" w:hAnsi="宋体" w:eastAsia="宋体" w:cs="宋体"/>
          <w:i w:val="0"/>
          <w:iCs w:val="0"/>
          <w:caps w:val="0"/>
          <w:color w:val="auto"/>
          <w:spacing w:val="0"/>
          <w:sz w:val="21"/>
          <w:szCs w:val="21"/>
          <w:u w:val="single"/>
          <w:shd w:val="clear" w:fill="FFFFFF"/>
        </w:rPr>
        <w:t>（填写“签发机关全称”）</w:t>
      </w:r>
      <w:r>
        <w:rPr>
          <w:rFonts w:hint="eastAsia" w:ascii="宋体" w:hAnsi="宋体" w:eastAsia="宋体" w:cs="宋体"/>
          <w:i w:val="0"/>
          <w:iCs w:val="0"/>
          <w:caps w:val="0"/>
          <w:color w:val="auto"/>
          <w:spacing w:val="0"/>
          <w:sz w:val="21"/>
          <w:szCs w:val="21"/>
          <w:shd w:val="clear" w:fill="FFFFFF"/>
        </w:rPr>
        <w:t>签发的我方统一社会信用代码</w:t>
      </w:r>
      <w:r>
        <w:rPr>
          <w:rFonts w:hint="eastAsia" w:ascii="宋体" w:hAnsi="宋体" w:eastAsia="宋体" w:cs="宋体"/>
          <w:i w:val="0"/>
          <w:iCs w:val="0"/>
          <w:caps w:val="0"/>
          <w:color w:val="auto"/>
          <w:spacing w:val="0"/>
          <w:sz w:val="21"/>
          <w:szCs w:val="21"/>
          <w:u w:val="single"/>
          <w:shd w:val="clear" w:fill="FFFFFF"/>
        </w:rPr>
        <w:t>（请填写法人的具体证照名称）</w:t>
      </w:r>
      <w:r>
        <w:rPr>
          <w:rFonts w:hint="eastAsia" w:ascii="宋体" w:hAnsi="宋体" w:eastAsia="宋体" w:cs="宋体"/>
          <w:i w:val="0"/>
          <w:iCs w:val="0"/>
          <w:caps w:val="0"/>
          <w:color w:val="auto"/>
          <w:spacing w:val="0"/>
          <w:sz w:val="21"/>
          <w:szCs w:val="21"/>
          <w:shd w:val="clear" w:fill="FFFFFF"/>
        </w:rPr>
        <w:t>复印件，该证明材料真实有效，否则我方负全部责任。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）投标人为非法人（包括其他组织、自然人）的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□现附上由</w:t>
      </w:r>
      <w:r>
        <w:rPr>
          <w:rFonts w:hint="eastAsia" w:ascii="宋体" w:hAnsi="宋体" w:eastAsia="宋体" w:cs="宋体"/>
          <w:i w:val="0"/>
          <w:iCs w:val="0"/>
          <w:caps w:val="0"/>
          <w:color w:val="auto"/>
          <w:spacing w:val="0"/>
          <w:sz w:val="21"/>
          <w:szCs w:val="21"/>
          <w:u w:val="single"/>
          <w:shd w:val="clear" w:fill="FFFFFF"/>
        </w:rPr>
        <w:t>（填写“签发机关全称”）</w:t>
      </w:r>
      <w:r>
        <w:rPr>
          <w:rFonts w:hint="eastAsia" w:ascii="宋体" w:hAnsi="宋体" w:eastAsia="宋体" w:cs="宋体"/>
          <w:i w:val="0"/>
          <w:iCs w:val="0"/>
          <w:caps w:val="0"/>
          <w:color w:val="auto"/>
          <w:spacing w:val="0"/>
          <w:sz w:val="21"/>
          <w:szCs w:val="21"/>
          <w:shd w:val="clear" w:fill="FFFFFF"/>
        </w:rPr>
        <w:t>签发的我方</w:t>
      </w:r>
      <w:r>
        <w:rPr>
          <w:rFonts w:hint="eastAsia" w:ascii="宋体" w:hAnsi="宋体" w:eastAsia="宋体" w:cs="宋体"/>
          <w:i w:val="0"/>
          <w:iCs w:val="0"/>
          <w:caps w:val="0"/>
          <w:color w:val="auto"/>
          <w:spacing w:val="0"/>
          <w:sz w:val="21"/>
          <w:szCs w:val="21"/>
          <w:u w:val="single"/>
          <w:shd w:val="clear" w:fill="FFFFFF"/>
        </w:rPr>
        <w:t>（请填写非自然人的非法人的具体证照名称）</w:t>
      </w:r>
      <w:r>
        <w:rPr>
          <w:rFonts w:hint="eastAsia" w:ascii="宋体" w:hAnsi="宋体" w:eastAsia="宋体" w:cs="宋体"/>
          <w:i w:val="0"/>
          <w:iCs w:val="0"/>
          <w:caps w:val="0"/>
          <w:color w:val="auto"/>
          <w:spacing w:val="0"/>
          <w:sz w:val="21"/>
          <w:szCs w:val="21"/>
          <w:shd w:val="clear" w:fill="FFFFFF"/>
        </w:rPr>
        <w:t>复印件，该证明材料真实有效，否则我方负全部责任。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□现附上由</w:t>
      </w:r>
      <w:r>
        <w:rPr>
          <w:rFonts w:hint="eastAsia" w:ascii="宋体" w:hAnsi="宋体" w:eastAsia="宋体" w:cs="宋体"/>
          <w:i w:val="0"/>
          <w:iCs w:val="0"/>
          <w:caps w:val="0"/>
          <w:color w:val="auto"/>
          <w:spacing w:val="0"/>
          <w:sz w:val="21"/>
          <w:szCs w:val="21"/>
          <w:u w:val="single"/>
          <w:shd w:val="clear" w:fill="FFFFFF"/>
        </w:rPr>
        <w:t>（填写“签发机关全称”）</w:t>
      </w:r>
      <w:r>
        <w:rPr>
          <w:rFonts w:hint="eastAsia" w:ascii="宋体" w:hAnsi="宋体" w:eastAsia="宋体" w:cs="宋体"/>
          <w:i w:val="0"/>
          <w:iCs w:val="0"/>
          <w:caps w:val="0"/>
          <w:color w:val="auto"/>
          <w:spacing w:val="0"/>
          <w:sz w:val="21"/>
          <w:szCs w:val="21"/>
          <w:shd w:val="clear" w:fill="FFFFFF"/>
        </w:rPr>
        <w:t>签发的我方</w:t>
      </w:r>
      <w:r>
        <w:rPr>
          <w:rFonts w:hint="eastAsia" w:ascii="宋体" w:hAnsi="宋体" w:eastAsia="宋体" w:cs="宋体"/>
          <w:i w:val="0"/>
          <w:iCs w:val="0"/>
          <w:caps w:val="0"/>
          <w:color w:val="auto"/>
          <w:spacing w:val="0"/>
          <w:sz w:val="21"/>
          <w:szCs w:val="21"/>
          <w:u w:val="single"/>
          <w:shd w:val="clear" w:fill="FFFFFF"/>
        </w:rPr>
        <w:t>（请填写自然人的身份证件名称）</w:t>
      </w:r>
      <w:r>
        <w:rPr>
          <w:rFonts w:hint="eastAsia" w:ascii="宋体" w:hAnsi="宋体" w:eastAsia="宋体" w:cs="宋体"/>
          <w:i w:val="0"/>
          <w:iCs w:val="0"/>
          <w:caps w:val="0"/>
          <w:color w:val="auto"/>
          <w:spacing w:val="0"/>
          <w:sz w:val="21"/>
          <w:szCs w:val="21"/>
          <w:shd w:val="clear" w:fill="FFFFFF"/>
        </w:rPr>
        <w:t>复印件，该证明材料真实有效，否则我方负全部责任。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r>
        <w:rPr>
          <w:rStyle w:val="9"/>
          <w:rFonts w:hint="eastAsia" w:ascii="宋体" w:hAnsi="宋体" w:eastAsia="宋体" w:cs="宋体"/>
          <w:b/>
          <w:bCs/>
          <w:i w:val="0"/>
          <w:iCs w:val="0"/>
          <w:caps w:val="0"/>
          <w:color w:val="auto"/>
          <w:spacing w:val="0"/>
          <w:sz w:val="21"/>
          <w:szCs w:val="21"/>
          <w:shd w:val="clear" w:fill="FFFFFF"/>
        </w:rPr>
        <w:t>二-3财务状况报告（财务报告、或资信证明、或投标担保函）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）投标人提供财务报告的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□企业适用：现附上我方</w:t>
      </w:r>
      <w:r>
        <w:rPr>
          <w:rFonts w:hint="eastAsia" w:ascii="宋体" w:hAnsi="宋体" w:eastAsia="宋体" w:cs="宋体"/>
          <w:i w:val="0"/>
          <w:iCs w:val="0"/>
          <w:caps w:val="0"/>
          <w:color w:val="auto"/>
          <w:spacing w:val="0"/>
          <w:sz w:val="21"/>
          <w:szCs w:val="21"/>
          <w:u w:val="single"/>
          <w:shd w:val="clear" w:fill="FFFFFF"/>
        </w:rPr>
        <w:t>（填写“具体的年度、或半年度、或季度”）</w:t>
      </w:r>
      <w:r>
        <w:rPr>
          <w:rFonts w:hint="eastAsia" w:ascii="宋体" w:hAnsi="宋体" w:eastAsia="宋体" w:cs="宋体"/>
          <w:i w:val="0"/>
          <w:iCs w:val="0"/>
          <w:caps w:val="0"/>
          <w:color w:val="auto"/>
          <w:spacing w:val="0"/>
          <w:sz w:val="21"/>
          <w:szCs w:val="21"/>
          <w:shd w:val="clear" w:fill="FFFFFF"/>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□事业单位适用：现附上我方</w:t>
      </w:r>
      <w:r>
        <w:rPr>
          <w:rFonts w:hint="eastAsia" w:ascii="宋体" w:hAnsi="宋体" w:eastAsia="宋体" w:cs="宋体"/>
          <w:i w:val="0"/>
          <w:iCs w:val="0"/>
          <w:caps w:val="0"/>
          <w:color w:val="auto"/>
          <w:spacing w:val="0"/>
          <w:sz w:val="21"/>
          <w:szCs w:val="21"/>
          <w:u w:val="single"/>
          <w:shd w:val="clear" w:fill="FFFFFF"/>
        </w:rPr>
        <w:t>（填写“具体的年度、或半年度、或季度”）</w:t>
      </w:r>
      <w:r>
        <w:rPr>
          <w:rFonts w:hint="eastAsia" w:ascii="宋体" w:hAnsi="宋体" w:eastAsia="宋体" w:cs="宋体"/>
          <w:i w:val="0"/>
          <w:iCs w:val="0"/>
          <w:caps w:val="0"/>
          <w:color w:val="auto"/>
          <w:spacing w:val="0"/>
          <w:sz w:val="21"/>
          <w:szCs w:val="21"/>
          <w:shd w:val="clear" w:fill="FFFFFF"/>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□社会团体适用：现附上我方</w:t>
      </w:r>
      <w:r>
        <w:rPr>
          <w:rFonts w:hint="eastAsia" w:ascii="宋体" w:hAnsi="宋体" w:eastAsia="宋体" w:cs="宋体"/>
          <w:i w:val="0"/>
          <w:iCs w:val="0"/>
          <w:caps w:val="0"/>
          <w:color w:val="auto"/>
          <w:spacing w:val="0"/>
          <w:sz w:val="21"/>
          <w:szCs w:val="21"/>
          <w:u w:val="single"/>
          <w:shd w:val="clear" w:fill="FFFFFF"/>
        </w:rPr>
        <w:t>（填写“具体的年度、或半年度、或季度”）</w:t>
      </w:r>
      <w:r>
        <w:rPr>
          <w:rFonts w:hint="eastAsia" w:ascii="宋体" w:hAnsi="宋体" w:eastAsia="宋体" w:cs="宋体"/>
          <w:i w:val="0"/>
          <w:iCs w:val="0"/>
          <w:caps w:val="0"/>
          <w:color w:val="auto"/>
          <w:spacing w:val="0"/>
          <w:sz w:val="21"/>
          <w:szCs w:val="21"/>
          <w:shd w:val="clear" w:fill="FFFFFF"/>
        </w:rPr>
        <w:t>财务报告复印件，包括资产负债表、业务活动表、现金流量表，上述证明材料真实有效，否则我方负全部责任。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）投标人提供资信证明的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□非自然人适用（包括企业、事业单位、社会团体和其他组织）：现附上我方银行：（填写“开户银行全称”）出具的资信证明复印件，上述证明材料真实有效，否则我方负全部责任。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□自然人适用：现附上我方银行：</w:t>
      </w:r>
      <w:r>
        <w:rPr>
          <w:rFonts w:hint="eastAsia" w:ascii="宋体" w:hAnsi="宋体" w:eastAsia="宋体" w:cs="宋体"/>
          <w:i w:val="0"/>
          <w:iCs w:val="0"/>
          <w:caps w:val="0"/>
          <w:color w:val="auto"/>
          <w:spacing w:val="0"/>
          <w:sz w:val="21"/>
          <w:szCs w:val="21"/>
          <w:u w:val="single"/>
          <w:shd w:val="clear" w:fill="FFFFFF"/>
        </w:rPr>
        <w:t>（填写自然人的“个人账户的开户银行全称”）</w:t>
      </w:r>
      <w:r>
        <w:rPr>
          <w:rFonts w:hint="eastAsia" w:ascii="宋体" w:hAnsi="宋体" w:eastAsia="宋体" w:cs="宋体"/>
          <w:i w:val="0"/>
          <w:iCs w:val="0"/>
          <w:caps w:val="0"/>
          <w:color w:val="auto"/>
          <w:spacing w:val="0"/>
          <w:sz w:val="21"/>
          <w:szCs w:val="21"/>
          <w:shd w:val="clear" w:fill="FFFFFF"/>
        </w:rPr>
        <w:t>出具的资信证明复印件，上述证明材料真实有效，否则我方负全部责任。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）投标人提供投标担保函的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现附上由财政部门认可的政府采购专业担保机构：</w:t>
      </w:r>
      <w:r>
        <w:rPr>
          <w:rFonts w:hint="eastAsia" w:ascii="宋体" w:hAnsi="宋体" w:eastAsia="宋体" w:cs="宋体"/>
          <w:i w:val="0"/>
          <w:iCs w:val="0"/>
          <w:caps w:val="0"/>
          <w:color w:val="auto"/>
          <w:spacing w:val="0"/>
          <w:sz w:val="21"/>
          <w:szCs w:val="21"/>
          <w:u w:val="single"/>
          <w:shd w:val="clear" w:fill="FFFFFF"/>
        </w:rPr>
        <w:t>（填写“担保机构全称”）</w:t>
      </w:r>
      <w:r>
        <w:rPr>
          <w:rFonts w:hint="eastAsia" w:ascii="宋体" w:hAnsi="宋体" w:eastAsia="宋体" w:cs="宋体"/>
          <w:i w:val="0"/>
          <w:iCs w:val="0"/>
          <w:caps w:val="0"/>
          <w:color w:val="auto"/>
          <w:spacing w:val="0"/>
          <w:sz w:val="21"/>
          <w:szCs w:val="21"/>
          <w:shd w:val="clear" w:fill="FFFFFF"/>
        </w:rPr>
        <w:t>出具的投标担保函复印件，上述证明材料真实有效，否则我方负全部责任。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2、投标人提供的财务报告复印件（成立年限按照投标截止时间推算）应符合下列规定：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2.1成立年限满</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年及以上的投标人，提供经审计的上一年度的年度财务报告。</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2.2成立年限满半年但不足</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年的投标人，提供该半年度中任一季度的季度财务报告或该半年度的半年度财务报告。</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3、“财政部门认可的政府采购专业担保机构”应符合《财政部关于开展政府采购信用担保试点工作方案》（财库</w:t>
      </w:r>
      <w:r>
        <w:rPr>
          <w:rFonts w:hint="default" w:ascii="Calibri" w:hAnsi="Calibri" w:eastAsia="宋体" w:cs="Calibri"/>
          <w:i w:val="0"/>
          <w:iCs w:val="0"/>
          <w:caps w:val="0"/>
          <w:color w:val="auto"/>
          <w:spacing w:val="0"/>
          <w:sz w:val="21"/>
          <w:szCs w:val="21"/>
          <w:shd w:val="clear" w:fill="FFFFFF"/>
        </w:rPr>
        <w:t>[2011]124</w:t>
      </w:r>
      <w:r>
        <w:rPr>
          <w:rFonts w:hint="eastAsia" w:ascii="宋体" w:hAnsi="宋体" w:eastAsia="宋体" w:cs="宋体"/>
          <w:i w:val="0"/>
          <w:iCs w:val="0"/>
          <w:caps w:val="0"/>
          <w:color w:val="auto"/>
          <w:spacing w:val="0"/>
          <w:sz w:val="21"/>
          <w:szCs w:val="21"/>
          <w:shd w:val="clear" w:fill="FFFFFF"/>
        </w:rPr>
        <w:t>号）的规定。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9"/>
          <w:rFonts w:hint="eastAsia" w:ascii="宋体" w:hAnsi="宋体" w:eastAsia="宋体" w:cs="宋体"/>
          <w:b/>
          <w:bCs/>
          <w:i w:val="0"/>
          <w:iCs w:val="0"/>
          <w:caps w:val="0"/>
          <w:color w:val="auto"/>
          <w:spacing w:val="0"/>
          <w:sz w:val="21"/>
          <w:szCs w:val="21"/>
          <w:shd w:val="clear" w:fill="FFFFFF"/>
        </w:rPr>
        <w:t>-4依法缴纳税收证明材料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1、依法缴纳税收的投标人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）法人（包括企业、事业单位和社会团体）的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日期间我方缴纳的</w:t>
      </w:r>
      <w:r>
        <w:rPr>
          <w:rFonts w:hint="eastAsia" w:ascii="宋体" w:hAnsi="宋体" w:eastAsia="宋体" w:cs="宋体"/>
          <w:i w:val="0"/>
          <w:iCs w:val="0"/>
          <w:caps w:val="0"/>
          <w:color w:val="auto"/>
          <w:spacing w:val="0"/>
          <w:sz w:val="21"/>
          <w:szCs w:val="21"/>
          <w:u w:val="single"/>
          <w:shd w:val="clear" w:fill="FFFFFF"/>
        </w:rPr>
        <w:t>（按照投标人实际缴纳的税种名称填写，如：增值税、所得税等）</w:t>
      </w:r>
      <w:r>
        <w:rPr>
          <w:rFonts w:hint="eastAsia" w:ascii="宋体" w:hAnsi="宋体" w:eastAsia="宋体" w:cs="宋体"/>
          <w:i w:val="0"/>
          <w:iCs w:val="0"/>
          <w:caps w:val="0"/>
          <w:color w:val="auto"/>
          <w:spacing w:val="0"/>
          <w:sz w:val="21"/>
          <w:szCs w:val="21"/>
          <w:shd w:val="clear" w:fill="FFFFFF"/>
        </w:rPr>
        <w:t>税收凭据复印件，上述证明材料真实有效，否则我方负全部责任。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）非法人（包括其他组织、自然人）的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日期间我方缴纳的</w:t>
      </w:r>
      <w:r>
        <w:rPr>
          <w:rFonts w:hint="eastAsia" w:ascii="宋体" w:hAnsi="宋体" w:eastAsia="宋体" w:cs="宋体"/>
          <w:i w:val="0"/>
          <w:iCs w:val="0"/>
          <w:caps w:val="0"/>
          <w:color w:val="auto"/>
          <w:spacing w:val="0"/>
          <w:sz w:val="21"/>
          <w:szCs w:val="21"/>
          <w:u w:val="single"/>
          <w:shd w:val="clear" w:fill="FFFFFF"/>
        </w:rPr>
        <w:t>（按照投标人实际缴纳的税种名称填写）</w:t>
      </w:r>
      <w:r>
        <w:rPr>
          <w:rFonts w:hint="eastAsia" w:ascii="宋体" w:hAnsi="宋体" w:eastAsia="宋体" w:cs="宋体"/>
          <w:i w:val="0"/>
          <w:iCs w:val="0"/>
          <w:caps w:val="0"/>
          <w:color w:val="auto"/>
          <w:spacing w:val="0"/>
          <w:sz w:val="21"/>
          <w:szCs w:val="21"/>
          <w:shd w:val="clear" w:fill="FFFFFF"/>
        </w:rPr>
        <w:t>税收凭据复印件，上述证明材料真实有效，否则我方负全部责任。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2、依法免税的投标人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）现附上我方依法免税证明材料复印件，上述证明材料真实有效，否则我方负全部责任。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2、投标人提供的税收凭据复印件应符合下列规定：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2.2投标截止时间的当月成立且已依法缴纳税收的投标人，提供投标截止时间当月的税收凭据复印件。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w:t>
      </w:r>
      <w:r>
        <w:rPr>
          <w:rStyle w:val="9"/>
          <w:rFonts w:hint="eastAsia" w:ascii="宋体" w:hAnsi="宋体" w:eastAsia="宋体" w:cs="宋体"/>
          <w:b/>
          <w:bCs/>
          <w:i w:val="0"/>
          <w:iCs w:val="0"/>
          <w:caps w:val="0"/>
          <w:color w:val="auto"/>
          <w:spacing w:val="0"/>
          <w:sz w:val="21"/>
          <w:szCs w:val="21"/>
          <w:shd w:val="clear" w:fill="FFFFFF"/>
        </w:rPr>
        <w:t>“依法缴纳税收证明材料”</w:t>
      </w:r>
      <w:r>
        <w:rPr>
          <w:rFonts w:hint="eastAsia" w:ascii="宋体" w:hAnsi="宋体" w:eastAsia="宋体" w:cs="宋体"/>
          <w:i w:val="0"/>
          <w:iCs w:val="0"/>
          <w:caps w:val="0"/>
          <w:color w:val="auto"/>
          <w:spacing w:val="0"/>
          <w:sz w:val="21"/>
          <w:szCs w:val="21"/>
          <w:shd w:val="clear" w:fill="FFFFFF"/>
        </w:rPr>
        <w:t>有欠缴记录的，视为</w:t>
      </w:r>
      <w:r>
        <w:rPr>
          <w:rStyle w:val="9"/>
          <w:rFonts w:hint="eastAsia" w:ascii="宋体" w:hAnsi="宋体" w:eastAsia="宋体" w:cs="宋体"/>
          <w:b/>
          <w:bCs/>
          <w:i w:val="0"/>
          <w:iCs w:val="0"/>
          <w:caps w:val="0"/>
          <w:color w:val="auto"/>
          <w:spacing w:val="0"/>
          <w:sz w:val="21"/>
          <w:szCs w:val="21"/>
          <w:shd w:val="clear" w:fill="FFFFFF"/>
        </w:rPr>
        <w:t>未依法缴纳税收。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二-5依法缴纳社会保障资金证明材料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1、依法缴纳社会保障资金的投标人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）法人（包括企业、事业单位和社会团体）的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）非法人（包括其他组织、自然人）的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自</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2、依法不需要缴纳社会保障资金的投标人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2、投标人提供的社会保险凭据复印件应符合下列规定：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2.2投标截止时间的当月成立且已依法缴纳社会保障资金的投标人，提供投标截止时间当月的社会保险凭据复印件。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2.3投标截止时间的当月成立但因税务机关</w:t>
      </w:r>
      <w:r>
        <w:rPr>
          <w:rFonts w:hint="default" w:ascii="Calibri" w:hAnsi="Calibri" w:eastAsia="宋体"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w:t>
      </w:r>
      <w:r>
        <w:rPr>
          <w:rStyle w:val="9"/>
          <w:rFonts w:hint="eastAsia" w:ascii="宋体" w:hAnsi="宋体" w:eastAsia="宋体" w:cs="宋体"/>
          <w:b/>
          <w:bCs/>
          <w:i w:val="0"/>
          <w:iCs w:val="0"/>
          <w:caps w:val="0"/>
          <w:color w:val="auto"/>
          <w:spacing w:val="0"/>
          <w:sz w:val="21"/>
          <w:szCs w:val="21"/>
          <w:shd w:val="clear" w:fill="FFFFFF"/>
        </w:rPr>
        <w:t>“依法缴纳社会保障资金证明材料”</w:t>
      </w:r>
      <w:r>
        <w:rPr>
          <w:rFonts w:hint="eastAsia" w:ascii="宋体" w:hAnsi="宋体" w:eastAsia="宋体" w:cs="宋体"/>
          <w:i w:val="0"/>
          <w:iCs w:val="0"/>
          <w:caps w:val="0"/>
          <w:color w:val="auto"/>
          <w:spacing w:val="0"/>
          <w:sz w:val="21"/>
          <w:szCs w:val="21"/>
          <w:shd w:val="clear" w:fill="FFFFFF"/>
        </w:rPr>
        <w:t>有欠缴记录的，视为</w:t>
      </w:r>
      <w:r>
        <w:rPr>
          <w:rStyle w:val="9"/>
          <w:rFonts w:hint="eastAsia" w:ascii="宋体" w:hAnsi="宋体" w:eastAsia="宋体" w:cs="宋体"/>
          <w:b/>
          <w:bCs/>
          <w:i w:val="0"/>
          <w:iCs w:val="0"/>
          <w:caps w:val="0"/>
          <w:color w:val="auto"/>
          <w:spacing w:val="0"/>
          <w:sz w:val="21"/>
          <w:szCs w:val="21"/>
          <w:shd w:val="clear" w:fill="FFFFFF"/>
        </w:rPr>
        <w:t>未依法缴纳社会保障资金。</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9"/>
          <w:rFonts w:hint="eastAsia" w:ascii="宋体" w:hAnsi="宋体" w:eastAsia="宋体" w:cs="宋体"/>
          <w:b/>
          <w:bCs/>
          <w:i w:val="0"/>
          <w:iCs w:val="0"/>
          <w:caps w:val="0"/>
          <w:color w:val="auto"/>
          <w:spacing w:val="0"/>
          <w:sz w:val="21"/>
          <w:szCs w:val="21"/>
          <w:shd w:val="clear" w:fill="FFFFFF"/>
        </w:rPr>
        <w:t>-6具备履行合同所必需设备和专业技术能力的声明函（若有）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我方具备履行合同所必需的设备和专业技术能力，否则产生不利后果由我方承担责任。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特此声明。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1、招标文件未要求投标人提供“具备履行合同所必需的设备和专业技术能力专项证明材料”的，投标人应提供本声明函。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2、招标文件要求投标人提供“具备履行合同所必需的设备和专业技术能力专项证明材料”的，投标人可不提供本声明函。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3、纸质投标文件正本中的本声明函（若有）应为原件。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4、请投标人根据实际情况如实声明，否则</w:t>
      </w:r>
      <w:r>
        <w:rPr>
          <w:rStyle w:val="9"/>
          <w:rFonts w:hint="eastAsia" w:ascii="宋体" w:hAnsi="宋体" w:eastAsia="宋体" w:cs="宋体"/>
          <w:b/>
          <w:bCs/>
          <w:i w:val="0"/>
          <w:iCs w:val="0"/>
          <w:caps w:val="0"/>
          <w:color w:val="auto"/>
          <w:spacing w:val="0"/>
          <w:sz w:val="21"/>
          <w:szCs w:val="21"/>
          <w:shd w:val="clear" w:fill="FFFFFF"/>
        </w:rPr>
        <w:t>视为提供虚假材料。</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9"/>
          <w:rFonts w:hint="eastAsia" w:ascii="宋体" w:hAnsi="宋体" w:eastAsia="宋体" w:cs="宋体"/>
          <w:b/>
          <w:bCs/>
          <w:i w:val="0"/>
          <w:iCs w:val="0"/>
          <w:caps w:val="0"/>
          <w:color w:val="auto"/>
          <w:spacing w:val="0"/>
          <w:sz w:val="21"/>
          <w:szCs w:val="21"/>
          <w:shd w:val="clear" w:fill="FFFFFF"/>
        </w:rPr>
        <w:t>-7参加采购活动前三年内在经营活动中没有重大违法记录书面声明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参加采购活动前三年内，我方在经营活动中没有重大违法记录，也无行贿犯罪记录，否则产生不利后果由我方承担责任。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特此声明。</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1、“重大违法记录”指投标人因违法经营受到刑事处罚或责令停产停业、吊销许可证或执照、较大数额罚款等行政处罚。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2、纸质投标文件正本中的本声明应为原件。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3、请投标人根据实际情况如实声明，否则</w:t>
      </w:r>
      <w:r>
        <w:rPr>
          <w:rStyle w:val="9"/>
          <w:rFonts w:hint="eastAsia" w:ascii="宋体" w:hAnsi="宋体" w:eastAsia="宋体" w:cs="宋体"/>
          <w:b/>
          <w:bCs/>
          <w:i w:val="0"/>
          <w:iCs w:val="0"/>
          <w:caps w:val="0"/>
          <w:color w:val="auto"/>
          <w:spacing w:val="0"/>
          <w:sz w:val="21"/>
          <w:szCs w:val="21"/>
          <w:shd w:val="clear" w:fill="FFFFFF"/>
        </w:rPr>
        <w:t>视为提供虚假材料。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二</w:t>
      </w:r>
      <w:r>
        <w:rPr>
          <w:rStyle w:val="9"/>
          <w:rFonts w:hint="eastAsia" w:ascii="宋体" w:hAnsi="宋体" w:eastAsia="宋体" w:cs="宋体"/>
          <w:b/>
          <w:bCs/>
          <w:i w:val="0"/>
          <w:iCs w:val="0"/>
          <w:caps w:val="0"/>
          <w:color w:val="auto"/>
          <w:spacing w:val="0"/>
          <w:sz w:val="21"/>
          <w:szCs w:val="21"/>
          <w:shd w:val="clear" w:fill="FFFFFF"/>
        </w:rPr>
        <w:t>-8信用记录查询结果</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现附上截至</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时我方通过“信用中国”网站（</w:t>
      </w:r>
      <w:r>
        <w:rPr>
          <w:rFonts w:hint="default" w:ascii="Calibri" w:hAnsi="Calibri" w:eastAsia="宋体" w:cs="Calibri"/>
          <w:i w:val="0"/>
          <w:iCs w:val="0"/>
          <w:caps w:val="0"/>
          <w:color w:val="auto"/>
          <w:spacing w:val="0"/>
          <w:sz w:val="21"/>
          <w:szCs w:val="21"/>
          <w:shd w:val="clear" w:fill="FFFFFF"/>
        </w:rPr>
        <w:t>www.creditchina.gov.cn</w:t>
      </w:r>
      <w:r>
        <w:rPr>
          <w:rFonts w:hint="eastAsia" w:ascii="宋体" w:hAnsi="宋体" w:eastAsia="宋体" w:cs="宋体"/>
          <w:i w:val="0"/>
          <w:iCs w:val="0"/>
          <w:caps w:val="0"/>
          <w:color w:val="auto"/>
          <w:spacing w:val="0"/>
          <w:sz w:val="21"/>
          <w:szCs w:val="21"/>
          <w:shd w:val="clear" w:fill="FFFFFF"/>
        </w:rPr>
        <w:t>）获取的我方信用信息查询结果</w:t>
      </w:r>
      <w:r>
        <w:rPr>
          <w:rFonts w:hint="eastAsia" w:ascii="宋体" w:hAnsi="宋体" w:eastAsia="宋体" w:cs="宋体"/>
          <w:i w:val="0"/>
          <w:iCs w:val="0"/>
          <w:caps w:val="0"/>
          <w:color w:val="auto"/>
          <w:spacing w:val="0"/>
          <w:sz w:val="21"/>
          <w:szCs w:val="21"/>
          <w:u w:val="single"/>
          <w:shd w:val="clear" w:fill="FFFFFF"/>
        </w:rPr>
        <w:t>（填写具体份数）</w:t>
      </w:r>
      <w:r>
        <w:rPr>
          <w:rFonts w:hint="eastAsia" w:ascii="宋体" w:hAnsi="宋体" w:eastAsia="宋体" w:cs="宋体"/>
          <w:i w:val="0"/>
          <w:iCs w:val="0"/>
          <w:caps w:val="0"/>
          <w:color w:val="auto"/>
          <w:spacing w:val="0"/>
          <w:sz w:val="21"/>
          <w:szCs w:val="21"/>
          <w:shd w:val="clear" w:fill="FFFFFF"/>
        </w:rPr>
        <w:t>份、通过中国政府采购网（www.ccgp.gov.cn）获取的我方信用信息查询结果</w:t>
      </w:r>
      <w:r>
        <w:rPr>
          <w:rFonts w:hint="eastAsia" w:ascii="宋体" w:hAnsi="宋体" w:eastAsia="宋体" w:cs="宋体"/>
          <w:i w:val="0"/>
          <w:iCs w:val="0"/>
          <w:caps w:val="0"/>
          <w:color w:val="auto"/>
          <w:spacing w:val="0"/>
          <w:sz w:val="21"/>
          <w:szCs w:val="21"/>
          <w:u w:val="single"/>
          <w:shd w:val="clear" w:fill="FFFFFF"/>
        </w:rPr>
        <w:t>（填写具体份数）</w:t>
      </w:r>
      <w:r>
        <w:rPr>
          <w:rFonts w:hint="eastAsia" w:ascii="宋体" w:hAnsi="宋体" w:eastAsia="宋体" w:cs="宋体"/>
          <w:i w:val="0"/>
          <w:iCs w:val="0"/>
          <w:caps w:val="0"/>
          <w:color w:val="auto"/>
          <w:spacing w:val="0"/>
          <w:sz w:val="21"/>
          <w:szCs w:val="21"/>
          <w:shd w:val="clear" w:fill="FFFFFF"/>
        </w:rPr>
        <w:t>份，上述信用信息查询结果真实有效，否则我方负全部责任。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投标人应在招标文件要求的截止时点前分别通过“信用中国”网站（</w:t>
      </w:r>
      <w:r>
        <w:rPr>
          <w:rFonts w:hint="default" w:ascii="Calibri" w:hAnsi="Calibri" w:eastAsia="宋体" w:cs="Calibri"/>
          <w:i w:val="0"/>
          <w:iCs w:val="0"/>
          <w:caps w:val="0"/>
          <w:color w:val="auto"/>
          <w:spacing w:val="0"/>
          <w:sz w:val="21"/>
          <w:szCs w:val="21"/>
          <w:shd w:val="clear" w:fill="FFFFFF"/>
        </w:rPr>
        <w:t>www.creditchina.gov.cn</w:t>
      </w:r>
      <w:r>
        <w:rPr>
          <w:rFonts w:hint="eastAsia" w:ascii="宋体" w:hAnsi="宋体" w:eastAsia="宋体" w:cs="宋体"/>
          <w:i w:val="0"/>
          <w:iCs w:val="0"/>
          <w:caps w:val="0"/>
          <w:color w:val="auto"/>
          <w:spacing w:val="0"/>
          <w:sz w:val="21"/>
          <w:szCs w:val="21"/>
          <w:shd w:val="clear" w:fill="FFFFFF"/>
        </w:rPr>
        <w:t>）、中国政府采购网（</w:t>
      </w:r>
      <w:r>
        <w:rPr>
          <w:rFonts w:hint="default" w:ascii="Calibri" w:hAnsi="Calibri" w:eastAsia="宋体" w:cs="Calibri"/>
          <w:i w:val="0"/>
          <w:iCs w:val="0"/>
          <w:caps w:val="0"/>
          <w:color w:val="auto"/>
          <w:spacing w:val="0"/>
          <w:sz w:val="21"/>
          <w:szCs w:val="21"/>
          <w:shd w:val="clear" w:fill="FFFFFF"/>
        </w:rPr>
        <w:t>www.ccgp.gov.cn</w:t>
      </w:r>
      <w:r>
        <w:rPr>
          <w:rFonts w:hint="eastAsia" w:ascii="宋体" w:hAnsi="宋体" w:eastAsia="宋体" w:cs="宋体"/>
          <w:i w:val="0"/>
          <w:iCs w:val="0"/>
          <w:caps w:val="0"/>
          <w:color w:val="auto"/>
          <w:spacing w:val="0"/>
          <w:sz w:val="21"/>
          <w:szCs w:val="21"/>
          <w:shd w:val="clear" w:fill="FFFFFF"/>
        </w:rPr>
        <w:t>）查询并打印相应的信用记录，投标人提供的查询结果应为其通过上述网站获取的信用信息查询结果原始页面的打印件（或截图）。</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bCs/>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二-9检察机关行贿犯罪档案查询结果告知函</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1、未提供行贿犯罪档案查询结果或查询结果表明投标人有行贿犯罪记录的，</w:t>
      </w:r>
      <w:r>
        <w:rPr>
          <w:rStyle w:val="9"/>
          <w:rFonts w:hint="eastAsia" w:ascii="宋体" w:hAnsi="宋体" w:eastAsia="宋体" w:cs="宋体"/>
          <w:b/>
          <w:bCs/>
          <w:i w:val="0"/>
          <w:iCs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2、若从检察机关指定网站下载打印或截图告知函，则告知函应为从前述指定网站获取的查询结果原始页面的打印件（或截图），否则</w:t>
      </w:r>
      <w:r>
        <w:rPr>
          <w:rStyle w:val="9"/>
          <w:rFonts w:hint="eastAsia" w:ascii="宋体" w:hAnsi="宋体" w:eastAsia="宋体" w:cs="宋体"/>
          <w:b/>
          <w:bCs/>
          <w:i w:val="0"/>
          <w:iCs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3、告知函应在有效期内且内容完整、清晰、整洁，否则</w:t>
      </w:r>
      <w:r>
        <w:rPr>
          <w:rStyle w:val="9"/>
          <w:rFonts w:hint="eastAsia" w:ascii="宋体" w:hAnsi="宋体" w:eastAsia="宋体" w:cs="宋体"/>
          <w:b/>
          <w:bCs/>
          <w:i w:val="0"/>
          <w:iCs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4、有效期内的告知函复印件（含扫描件）及符合招标文件第七章规定的打印件（或截图），无论内容中是否注明“复印件无效”，</w:t>
      </w:r>
      <w:r>
        <w:rPr>
          <w:rStyle w:val="9"/>
          <w:rFonts w:hint="eastAsia" w:ascii="宋体" w:hAnsi="宋体" w:eastAsia="宋体" w:cs="宋体"/>
          <w:b/>
          <w:bCs/>
          <w:i w:val="0"/>
          <w:iCs w:val="0"/>
          <w:caps w:val="0"/>
          <w:color w:val="auto"/>
          <w:spacing w:val="0"/>
          <w:sz w:val="21"/>
          <w:szCs w:val="21"/>
          <w:shd w:val="clear" w:fill="FFFFFF"/>
        </w:rPr>
        <w:t>均视同有效。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二-10联合体协议（若有）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兹有</w:t>
      </w:r>
      <w:r>
        <w:rPr>
          <w:rFonts w:hint="eastAsia" w:ascii="宋体" w:hAnsi="宋体" w:eastAsia="宋体" w:cs="宋体"/>
          <w:i w:val="0"/>
          <w:iCs w:val="0"/>
          <w:caps w:val="0"/>
          <w:color w:val="auto"/>
          <w:spacing w:val="0"/>
          <w:sz w:val="21"/>
          <w:szCs w:val="21"/>
          <w:u w:val="single"/>
          <w:shd w:val="clear" w:fill="FFFFFF"/>
        </w:rPr>
        <w:t>（填写“联合体中各方的全称”，各方的全称之间请用“、”分割）</w:t>
      </w:r>
      <w:r>
        <w:rPr>
          <w:rFonts w:hint="eastAsia" w:ascii="宋体" w:hAnsi="宋体" w:eastAsia="宋体" w:cs="宋体"/>
          <w:i w:val="0"/>
          <w:iCs w:val="0"/>
          <w:caps w:val="0"/>
          <w:color w:val="auto"/>
          <w:spacing w:val="0"/>
          <w:sz w:val="21"/>
          <w:szCs w:val="21"/>
          <w:shd w:val="clear" w:fill="FFFFFF"/>
        </w:rPr>
        <w:t>自愿组成联合体，共同参加</w:t>
      </w:r>
      <w:r>
        <w:rPr>
          <w:rFonts w:hint="eastAsia" w:ascii="宋体" w:hAnsi="宋体" w:eastAsia="宋体" w:cs="宋体"/>
          <w:i w:val="0"/>
          <w:iCs w:val="0"/>
          <w:caps w:val="0"/>
          <w:color w:val="auto"/>
          <w:spacing w:val="0"/>
          <w:sz w:val="21"/>
          <w:szCs w:val="21"/>
          <w:u w:val="single"/>
          <w:shd w:val="clear" w:fill="FFFFFF"/>
        </w:rPr>
        <w:t>（填写“项目名称”） </w:t>
      </w:r>
      <w:r>
        <w:rPr>
          <w:rFonts w:hint="eastAsia" w:ascii="宋体" w:hAnsi="宋体" w:eastAsia="宋体" w:cs="宋体"/>
          <w:i w:val="0"/>
          <w:iCs w:val="0"/>
          <w:caps w:val="0"/>
          <w:color w:val="auto"/>
          <w:spacing w:val="0"/>
          <w:sz w:val="21"/>
          <w:szCs w:val="21"/>
          <w:shd w:val="clear" w:fill="FFFFFF"/>
        </w:rPr>
        <w:t>项目（招标编号：</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）的投标。现就联合体参加本项目投标的有关事宜达成下列协议：</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一、联合体各方应承担的工作和义务具体如下：</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1、牵头方（</w:t>
      </w:r>
      <w:r>
        <w:rPr>
          <w:rFonts w:hint="eastAsia" w:ascii="宋体" w:hAnsi="宋体" w:eastAsia="宋体" w:cs="宋体"/>
          <w:i w:val="0"/>
          <w:iCs w:val="0"/>
          <w:caps w:val="0"/>
          <w:color w:val="auto"/>
          <w:spacing w:val="0"/>
          <w:sz w:val="21"/>
          <w:szCs w:val="21"/>
          <w:u w:val="single"/>
          <w:shd w:val="clear" w:fill="FFFFFF"/>
        </w:rPr>
        <w:t>全称</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u w:val="single"/>
          <w:shd w:val="clear" w:fill="FFFFFF"/>
        </w:rPr>
        <w:t> （填写“工作及义务的具体内容”） </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2、成员方：</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2.1</w:t>
      </w:r>
      <w:r>
        <w:rPr>
          <w:rFonts w:hint="eastAsia" w:ascii="宋体" w:hAnsi="宋体" w:eastAsia="宋体" w:cs="宋体"/>
          <w:i w:val="0"/>
          <w:iCs w:val="0"/>
          <w:caps w:val="0"/>
          <w:color w:val="auto"/>
          <w:spacing w:val="0"/>
          <w:sz w:val="21"/>
          <w:szCs w:val="21"/>
          <w:u w:val="single"/>
          <w:shd w:val="clear" w:fill="FFFFFF"/>
        </w:rPr>
        <w:t>（成员一的全称）</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u w:val="single"/>
          <w:shd w:val="clear" w:fill="FFFFFF"/>
        </w:rPr>
        <w:t> （填写“工作及义务的具体内容”） </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default" w:ascii="Calibri" w:hAnsi="Calibri" w:eastAsia="微软雅黑" w:cs="Calibri"/>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二、联合体各方约定：</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1、由</w:t>
      </w:r>
      <w:r>
        <w:rPr>
          <w:rFonts w:hint="eastAsia" w:ascii="宋体" w:hAnsi="宋体" w:eastAsia="宋体" w:cs="宋体"/>
          <w:i w:val="0"/>
          <w:iCs w:val="0"/>
          <w:caps w:val="0"/>
          <w:color w:val="auto"/>
          <w:spacing w:val="0"/>
          <w:sz w:val="21"/>
          <w:szCs w:val="21"/>
          <w:u w:val="single"/>
          <w:shd w:val="clear" w:fill="FFFFFF"/>
        </w:rPr>
        <w:t>（填写“牵头方的全称”）</w:t>
      </w:r>
      <w:r>
        <w:rPr>
          <w:rFonts w:hint="eastAsia" w:ascii="宋体" w:hAnsi="宋体" w:eastAsia="宋体" w:cs="宋体"/>
          <w:i w:val="0"/>
          <w:iCs w:val="0"/>
          <w:caps w:val="0"/>
          <w:color w:val="auto"/>
          <w:spacing w:val="0"/>
          <w:sz w:val="21"/>
          <w:szCs w:val="21"/>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2、联合体各方约定由</w:t>
      </w:r>
      <w:r>
        <w:rPr>
          <w:rFonts w:hint="eastAsia" w:ascii="宋体" w:hAnsi="宋体" w:eastAsia="宋体" w:cs="宋体"/>
          <w:i w:val="0"/>
          <w:iCs w:val="0"/>
          <w:caps w:val="0"/>
          <w:color w:val="auto"/>
          <w:spacing w:val="0"/>
          <w:sz w:val="21"/>
          <w:szCs w:val="21"/>
          <w:u w:val="single"/>
          <w:shd w:val="clear" w:fill="FFFFFF"/>
        </w:rPr>
        <w:t>（填写“牵头方的全称”）</w:t>
      </w:r>
      <w:r>
        <w:rPr>
          <w:rFonts w:hint="eastAsia" w:ascii="宋体" w:hAnsi="宋体" w:eastAsia="宋体" w:cs="宋体"/>
          <w:i w:val="0"/>
          <w:iCs w:val="0"/>
          <w:caps w:val="0"/>
          <w:color w:val="auto"/>
          <w:spacing w:val="0"/>
          <w:sz w:val="21"/>
          <w:szCs w:val="21"/>
          <w:shd w:val="clear" w:fill="FFFFFF"/>
        </w:rPr>
        <w:t>代表联合体办理投标保证金事宜。</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aps w:val="0"/>
          <w:color w:val="auto"/>
          <w:spacing w:val="0"/>
          <w:sz w:val="21"/>
          <w:szCs w:val="21"/>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iCs w:val="0"/>
          <w:caps w:val="0"/>
          <w:color w:val="auto"/>
          <w:spacing w:val="0"/>
          <w:sz w:val="21"/>
          <w:szCs w:val="21"/>
          <w:shd w:val="clear" w:fill="FFFFFF"/>
        </w:rPr>
        <w:t>的条件参与商务部分的评标。</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四、本协议自签署之日起生效，政府采购合同履行完毕后自动失效。</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五、本协议一式</w:t>
      </w:r>
      <w:r>
        <w:rPr>
          <w:rFonts w:hint="eastAsia" w:ascii="宋体" w:hAnsi="宋体" w:eastAsia="宋体" w:cs="宋体"/>
          <w:i w:val="0"/>
          <w:iCs w:val="0"/>
          <w:caps w:val="0"/>
          <w:color w:val="auto"/>
          <w:spacing w:val="0"/>
          <w:sz w:val="21"/>
          <w:szCs w:val="21"/>
          <w:u w:val="single"/>
          <w:shd w:val="clear" w:fill="FFFFFF"/>
        </w:rPr>
        <w:t>（填写具体份数）</w:t>
      </w:r>
      <w:r>
        <w:rPr>
          <w:rFonts w:hint="eastAsia" w:ascii="宋体" w:hAnsi="宋体" w:eastAsia="宋体" w:cs="宋体"/>
          <w:i w:val="0"/>
          <w:iCs w:val="0"/>
          <w:caps w:val="0"/>
          <w:color w:val="auto"/>
          <w:spacing w:val="0"/>
          <w:sz w:val="21"/>
          <w:szCs w:val="21"/>
          <w:shd w:val="clear" w:fill="FFFFFF"/>
        </w:rPr>
        <w:t>份，联合体各方各执一份，投标文件中提交一份。</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（以下无正文）</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牵头方：</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法定代表人或其委托代理人：</w:t>
      </w:r>
      <w:r>
        <w:rPr>
          <w:rFonts w:hint="eastAsia" w:ascii="宋体" w:hAnsi="宋体" w:eastAsia="宋体" w:cs="宋体"/>
          <w:i w:val="0"/>
          <w:iCs w:val="0"/>
          <w:caps w:val="0"/>
          <w:color w:val="auto"/>
          <w:spacing w:val="0"/>
          <w:sz w:val="21"/>
          <w:szCs w:val="21"/>
          <w:u w:val="single"/>
          <w:shd w:val="clear" w:fill="FFFFFF"/>
        </w:rPr>
        <w:t>  （签字或盖章）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成员一：</w:t>
      </w:r>
      <w:r>
        <w:rPr>
          <w:rFonts w:hint="eastAsia" w:ascii="宋体" w:hAnsi="宋体" w:eastAsia="宋体" w:cs="宋体"/>
          <w:i w:val="0"/>
          <w:iCs w:val="0"/>
          <w:caps w:val="0"/>
          <w:color w:val="auto"/>
          <w:spacing w:val="0"/>
          <w:sz w:val="21"/>
          <w:szCs w:val="21"/>
          <w:u w:val="single"/>
          <w:shd w:val="clear" w:fill="FFFFFF"/>
        </w:rPr>
        <w:t>（全称并加盖成员一的单位公章）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法定代表人或其委托代理人：</w:t>
      </w:r>
      <w:r>
        <w:rPr>
          <w:rFonts w:hint="eastAsia" w:ascii="宋体" w:hAnsi="宋体" w:eastAsia="宋体" w:cs="宋体"/>
          <w:i w:val="0"/>
          <w:iCs w:val="0"/>
          <w:caps w:val="0"/>
          <w:color w:val="auto"/>
          <w:spacing w:val="0"/>
          <w:sz w:val="21"/>
          <w:szCs w:val="21"/>
          <w:u w:val="single"/>
          <w:shd w:val="clear" w:fill="FFFFFF"/>
        </w:rPr>
        <w:t>  （签字或盖章）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成员**：</w:t>
      </w:r>
      <w:r>
        <w:rPr>
          <w:rFonts w:hint="eastAsia" w:ascii="宋体" w:hAnsi="宋体" w:eastAsia="宋体" w:cs="宋体"/>
          <w:i w:val="0"/>
          <w:iCs w:val="0"/>
          <w:caps w:val="0"/>
          <w:color w:val="auto"/>
          <w:spacing w:val="0"/>
          <w:sz w:val="21"/>
          <w:szCs w:val="21"/>
          <w:u w:val="single"/>
          <w:shd w:val="clear" w:fill="FFFFFF"/>
        </w:rPr>
        <w:t>（全称并加盖成员**的单位公章）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法定代表人或其委托代理人：</w:t>
      </w:r>
      <w:r>
        <w:rPr>
          <w:rFonts w:hint="eastAsia" w:ascii="宋体" w:hAnsi="宋体" w:eastAsia="宋体" w:cs="宋体"/>
          <w:i w:val="0"/>
          <w:iCs w:val="0"/>
          <w:caps w:val="0"/>
          <w:color w:val="auto"/>
          <w:spacing w:val="0"/>
          <w:sz w:val="21"/>
          <w:szCs w:val="21"/>
          <w:u w:val="single"/>
          <w:shd w:val="clear" w:fill="FFFFFF"/>
        </w:rPr>
        <w:t>  （签字或盖章）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iCs w:val="0"/>
          <w:caps w:val="0"/>
          <w:color w:val="auto"/>
          <w:spacing w:val="0"/>
          <w:sz w:val="21"/>
          <w:szCs w:val="21"/>
          <w:shd w:val="clear" w:fill="FFFFFF"/>
        </w:rPr>
        <w:t>签署日期：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1、招标文件接受联合体投标且投标人为联合体的，投标人应提供本协议；否则无须提供。</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2、本协议由委托代理人签字或盖章的，应按照本章载明的格式提供“单位负责人授权书”。</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3、纸质投标文件正本中的本协议（若有）应为原件。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二-11中小企业声明函</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（专门面向中小企业或小型、微型企业适用，若有）</w:t>
      </w:r>
    </w:p>
    <w:p>
      <w:pPr>
        <w:pStyle w:val="2"/>
        <w:keepNext w:val="0"/>
        <w:keepLines w:val="0"/>
        <w:widowControl/>
        <w:suppressLineNumbers w:val="0"/>
        <w:spacing w:before="165" w:beforeAutospacing="0" w:after="150" w:afterAutospacing="0" w:line="360" w:lineRule="auto"/>
        <w:ind w:left="-180" w:right="-180"/>
        <w:rPr>
          <w:rFonts w:ascii="Helvetica" w:hAnsi="Helvetica" w:eastAsia="Helvetica" w:cs="Helvetica"/>
          <w:b w:val="0"/>
          <w:bCs w:val="0"/>
          <w:color w:val="auto"/>
          <w:sz w:val="48"/>
          <w:szCs w:val="48"/>
        </w:rPr>
      </w:pPr>
      <w:r>
        <w:rPr>
          <w:rFonts w:hint="eastAsia" w:ascii="宋体" w:hAnsi="宋体" w:eastAsia="宋体" w:cs="宋体"/>
          <w:b w:val="0"/>
          <w:bCs w:val="0"/>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jc w:val="left"/>
        <w:rPr>
          <w:color w:val="auto"/>
        </w:rPr>
      </w:pPr>
      <w:r>
        <w:rPr>
          <w:rFonts w:hint="eastAsia" w:ascii="宋体" w:hAnsi="宋体" w:eastAsia="宋体" w:cs="宋体"/>
          <w:i w:val="0"/>
          <w:iCs w:val="0"/>
          <w:caps w:val="0"/>
          <w:color w:val="auto"/>
          <w:spacing w:val="0"/>
          <w:sz w:val="24"/>
          <w:szCs w:val="24"/>
          <w:shd w:val="clear" w:fill="FFFFFF"/>
        </w:rPr>
        <w:t>                      </w:t>
      </w:r>
      <w:r>
        <w:rPr>
          <w:rFonts w:hint="eastAsia" w:ascii="微软雅黑" w:hAnsi="微软雅黑" w:eastAsia="微软雅黑" w:cs="微软雅黑"/>
          <w:i w:val="0"/>
          <w:iCs w:val="0"/>
          <w:caps w:val="0"/>
          <w:color w:val="auto"/>
          <w:spacing w:val="0"/>
          <w:sz w:val="24"/>
          <w:szCs w:val="24"/>
          <w:shd w:val="clear" w:fill="FFFFFF"/>
        </w:rPr>
        <w:t>中小企业声明函（货物）</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1"/>
          <w:szCs w:val="21"/>
          <w:u w:val="single"/>
          <w:shd w:val="clear" w:fill="FFFFFF"/>
        </w:rPr>
        <w:t>（单位名称）</w:t>
      </w:r>
      <w:r>
        <w:rPr>
          <w:rFonts w:hint="eastAsia" w:ascii="宋体" w:hAnsi="宋体" w:eastAsia="宋体" w:cs="宋体"/>
          <w:i w:val="0"/>
          <w:iCs w:val="0"/>
          <w:caps w:val="0"/>
          <w:color w:val="auto"/>
          <w:spacing w:val="0"/>
          <w:sz w:val="21"/>
          <w:szCs w:val="21"/>
          <w:shd w:val="clear" w:fill="FFFFFF"/>
        </w:rPr>
        <w:t>的</w:t>
      </w:r>
      <w:r>
        <w:rPr>
          <w:rFonts w:hint="eastAsia" w:ascii="宋体" w:hAnsi="宋体" w:eastAsia="宋体" w:cs="宋体"/>
          <w:i w:val="0"/>
          <w:iCs w:val="0"/>
          <w:caps w:val="0"/>
          <w:color w:val="auto"/>
          <w:spacing w:val="0"/>
          <w:sz w:val="21"/>
          <w:szCs w:val="21"/>
          <w:u w:val="single"/>
          <w:shd w:val="clear" w:fill="FFFFFF"/>
        </w:rPr>
        <w:t>（项目名称）</w:t>
      </w:r>
      <w:r>
        <w:rPr>
          <w:rFonts w:hint="eastAsia" w:ascii="宋体" w:hAnsi="宋体" w:eastAsia="宋体" w:cs="宋体"/>
          <w:i w:val="0"/>
          <w:iCs w:val="0"/>
          <w:caps w:val="0"/>
          <w:color w:val="auto"/>
          <w:spacing w:val="0"/>
          <w:sz w:val="21"/>
          <w:szCs w:val="21"/>
          <w:shd w:val="clear"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 </w:t>
      </w:r>
      <w:r>
        <w:rPr>
          <w:rFonts w:hint="eastAsia" w:ascii="宋体" w:hAnsi="宋体" w:eastAsia="宋体" w:cs="宋体"/>
          <w:i w:val="0"/>
          <w:iCs w:val="0"/>
          <w:caps w:val="0"/>
          <w:color w:val="auto"/>
          <w:spacing w:val="0"/>
          <w:sz w:val="21"/>
          <w:szCs w:val="21"/>
          <w:u w:val="single"/>
          <w:shd w:val="clear" w:fill="FFFFFF"/>
        </w:rPr>
        <w:t> （标的名称） </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（采购文件中明确的所属行业）行业</w:t>
      </w:r>
      <w:r>
        <w:rPr>
          <w:rFonts w:hint="eastAsia" w:ascii="宋体" w:hAnsi="宋体" w:eastAsia="宋体" w:cs="宋体"/>
          <w:i w:val="0"/>
          <w:iCs w:val="0"/>
          <w:caps w:val="0"/>
          <w:color w:val="auto"/>
          <w:spacing w:val="0"/>
          <w:sz w:val="21"/>
          <w:szCs w:val="21"/>
          <w:shd w:val="clear" w:fill="FFFFFF"/>
        </w:rPr>
        <w:t>；制造商为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（中型企业、小型企业、微型企业）；</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2. </w:t>
      </w:r>
      <w:r>
        <w:rPr>
          <w:rFonts w:hint="eastAsia" w:ascii="宋体" w:hAnsi="宋体" w:eastAsia="宋体" w:cs="宋体"/>
          <w:i w:val="0"/>
          <w:iCs w:val="0"/>
          <w:caps w:val="0"/>
          <w:color w:val="auto"/>
          <w:spacing w:val="0"/>
          <w:sz w:val="21"/>
          <w:szCs w:val="21"/>
          <w:u w:val="single"/>
          <w:shd w:val="clear" w:fill="FFFFFF"/>
        </w:rPr>
        <w:t> （标的名称） </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 （采购文件中明确的所属行业 ）行业；</w:t>
      </w:r>
      <w:r>
        <w:rPr>
          <w:rFonts w:hint="eastAsia" w:ascii="宋体" w:hAnsi="宋体" w:eastAsia="宋体" w:cs="宋体"/>
          <w:i w:val="0"/>
          <w:iCs w:val="0"/>
          <w:caps w:val="0"/>
          <w:color w:val="auto"/>
          <w:spacing w:val="0"/>
          <w:sz w:val="21"/>
          <w:szCs w:val="21"/>
          <w:shd w:val="clear" w:fill="FFFFFF"/>
        </w:rPr>
        <w:t>制造商为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万元，属于</w:t>
      </w:r>
      <w:r>
        <w:rPr>
          <w:rFonts w:hint="eastAsia" w:ascii="宋体" w:hAnsi="宋体" w:eastAsia="宋体" w:cs="宋体"/>
          <w:i w:val="0"/>
          <w:iCs w:val="0"/>
          <w:caps w:val="0"/>
          <w:color w:val="auto"/>
          <w:spacing w:val="0"/>
          <w:sz w:val="21"/>
          <w:szCs w:val="21"/>
          <w:u w:val="single"/>
          <w:shd w:val="clear" w:fill="FFFFFF"/>
        </w:rPr>
        <w:t>（中型企业、小型企业、微型企业）；</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t>  </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企业名称（盖章）：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日期：</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rPr>
        <w:t>中小企业声明函（工程、服务）</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1"/>
          <w:szCs w:val="21"/>
          <w:u w:val="single"/>
          <w:shd w:val="clear" w:fill="FFFFFF"/>
        </w:rPr>
        <w:t>（单位名称）</w:t>
      </w:r>
      <w:r>
        <w:rPr>
          <w:rFonts w:hint="eastAsia" w:ascii="宋体" w:hAnsi="宋体" w:eastAsia="宋体" w:cs="宋体"/>
          <w:i w:val="0"/>
          <w:iCs w:val="0"/>
          <w:caps w:val="0"/>
          <w:color w:val="auto"/>
          <w:spacing w:val="0"/>
          <w:sz w:val="21"/>
          <w:szCs w:val="21"/>
          <w:shd w:val="clear" w:fill="FFFFFF"/>
        </w:rPr>
        <w:t>的</w:t>
      </w:r>
      <w:r>
        <w:rPr>
          <w:rFonts w:hint="eastAsia" w:ascii="宋体" w:hAnsi="宋体" w:eastAsia="宋体" w:cs="宋体"/>
          <w:i w:val="0"/>
          <w:iCs w:val="0"/>
          <w:caps w:val="0"/>
          <w:color w:val="auto"/>
          <w:spacing w:val="0"/>
          <w:sz w:val="21"/>
          <w:szCs w:val="21"/>
          <w:u w:val="single"/>
          <w:shd w:val="clear" w:fill="FFFFFF"/>
        </w:rPr>
        <w:t>（项目名称）</w:t>
      </w:r>
      <w:r>
        <w:rPr>
          <w:rFonts w:hint="eastAsia" w:ascii="宋体" w:hAnsi="宋体" w:eastAsia="宋体" w:cs="宋体"/>
          <w:i w:val="0"/>
          <w:iCs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 </w:t>
      </w:r>
      <w:r>
        <w:rPr>
          <w:rFonts w:hint="eastAsia" w:ascii="宋体" w:hAnsi="宋体" w:eastAsia="宋体" w:cs="宋体"/>
          <w:i w:val="0"/>
          <w:iCs w:val="0"/>
          <w:caps w:val="0"/>
          <w:color w:val="auto"/>
          <w:spacing w:val="0"/>
          <w:sz w:val="21"/>
          <w:szCs w:val="21"/>
          <w:u w:val="single"/>
          <w:shd w:val="clear" w:fill="FFFFFF"/>
        </w:rPr>
        <w:t>（标的名称）</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w:t>
      </w:r>
      <w:r>
        <w:rPr>
          <w:rFonts w:hint="eastAsia" w:ascii="宋体" w:hAnsi="宋体" w:eastAsia="宋体" w:cs="宋体"/>
          <w:i w:val="0"/>
          <w:iCs w:val="0"/>
          <w:caps w:val="0"/>
          <w:color w:val="auto"/>
          <w:spacing w:val="0"/>
          <w:sz w:val="21"/>
          <w:szCs w:val="21"/>
          <w:shd w:val="clear" w:fill="FFFFFF"/>
        </w:rPr>
        <w:t>；承建（承接）企业为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（中型企业、小型企业、微型企业）；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2. </w:t>
      </w:r>
      <w:r>
        <w:rPr>
          <w:rFonts w:hint="eastAsia" w:ascii="宋体" w:hAnsi="宋体" w:eastAsia="宋体" w:cs="宋体"/>
          <w:i w:val="0"/>
          <w:iCs w:val="0"/>
          <w:caps w:val="0"/>
          <w:color w:val="auto"/>
          <w:spacing w:val="0"/>
          <w:sz w:val="21"/>
          <w:szCs w:val="21"/>
          <w:u w:val="single"/>
          <w:shd w:val="clear" w:fill="FFFFFF"/>
        </w:rPr>
        <w:t>（标的名称）</w:t>
      </w:r>
      <w:r>
        <w:rPr>
          <w:rFonts w:hint="eastAsia" w:ascii="宋体" w:hAnsi="宋体" w:eastAsia="宋体" w:cs="宋体"/>
          <w:i w:val="0"/>
          <w:iCs w:val="0"/>
          <w:caps w:val="0"/>
          <w:color w:val="auto"/>
          <w:spacing w:val="0"/>
          <w:sz w:val="21"/>
          <w:szCs w:val="21"/>
          <w:shd w:val="clear" w:fill="FFFFFF"/>
        </w:rPr>
        <w:t>，属于</w:t>
      </w:r>
      <w:r>
        <w:rPr>
          <w:rFonts w:hint="eastAsia" w:ascii="宋体" w:hAnsi="宋体" w:eastAsia="宋体" w:cs="宋体"/>
          <w:i w:val="0"/>
          <w:iCs w:val="0"/>
          <w:caps w:val="0"/>
          <w:color w:val="auto"/>
          <w:spacing w:val="0"/>
          <w:sz w:val="21"/>
          <w:szCs w:val="21"/>
          <w:u w:val="single"/>
          <w:shd w:val="clear" w:fill="FFFFFF"/>
        </w:rPr>
        <w:t>（采购文件中明确的所属行业）；</w:t>
      </w:r>
      <w:r>
        <w:rPr>
          <w:rFonts w:hint="eastAsia" w:ascii="宋体" w:hAnsi="宋体" w:eastAsia="宋体" w:cs="宋体"/>
          <w:i w:val="0"/>
          <w:iCs w:val="0"/>
          <w:caps w:val="0"/>
          <w:color w:val="auto"/>
          <w:spacing w:val="0"/>
          <w:sz w:val="21"/>
          <w:szCs w:val="21"/>
          <w:shd w:val="clear" w:fill="FFFFFF"/>
        </w:rPr>
        <w:t>承建（承接）企业为</w:t>
      </w:r>
      <w:r>
        <w:rPr>
          <w:rFonts w:hint="eastAsia" w:ascii="宋体" w:hAnsi="宋体" w:eastAsia="宋体" w:cs="宋体"/>
          <w:i w:val="0"/>
          <w:iCs w:val="0"/>
          <w:caps w:val="0"/>
          <w:color w:val="auto"/>
          <w:spacing w:val="0"/>
          <w:sz w:val="21"/>
          <w:szCs w:val="21"/>
          <w:u w:val="single"/>
          <w:shd w:val="clear" w:fill="FFFFFF"/>
        </w:rPr>
        <w:t>（企业名称）</w:t>
      </w:r>
      <w:r>
        <w:rPr>
          <w:rFonts w:hint="eastAsia" w:ascii="宋体" w:hAnsi="宋体" w:eastAsia="宋体" w:cs="宋体"/>
          <w:i w:val="0"/>
          <w:iCs w:val="0"/>
          <w:caps w:val="0"/>
          <w:color w:val="auto"/>
          <w:spacing w:val="0"/>
          <w:sz w:val="21"/>
          <w:szCs w:val="21"/>
          <w:shd w:val="clear" w:fill="FFFFFF"/>
        </w:rPr>
        <w:t>，从业人员</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人，营业收入为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万元，资产总额为</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万元，属于</w:t>
      </w:r>
      <w:r>
        <w:rPr>
          <w:rFonts w:hint="eastAsia" w:ascii="宋体" w:hAnsi="宋体" w:eastAsia="宋体" w:cs="宋体"/>
          <w:i w:val="0"/>
          <w:iCs w:val="0"/>
          <w:caps w:val="0"/>
          <w:color w:val="auto"/>
          <w:spacing w:val="0"/>
          <w:sz w:val="21"/>
          <w:szCs w:val="21"/>
          <w:u w:val="single"/>
          <w:shd w:val="clear" w:fill="FFFFFF"/>
        </w:rPr>
        <w:t>（中型企业、小型企业、微型企业）；</w:t>
      </w:r>
      <w:r>
        <w:rPr>
          <w:rFonts w:hint="eastAsia" w:ascii="宋体" w:hAnsi="宋体" w:eastAsia="宋体" w:cs="宋体"/>
          <w:i w:val="0"/>
          <w:iCs w:val="0"/>
          <w:caps w:val="0"/>
          <w:color w:val="auto"/>
          <w:spacing w:val="0"/>
          <w:sz w:val="21"/>
          <w:szCs w:val="21"/>
          <w:u w:val="single"/>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企业名称（盖章）：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日期：</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360" w:lineRule="auto"/>
        <w:ind w:left="-180" w:right="-180"/>
        <w:rPr>
          <w:rFonts w:hint="default" w:ascii="Helvetica" w:hAnsi="Helvetica" w:eastAsia="Helvetica" w:cs="Helvetica"/>
          <w:b w:val="0"/>
          <w:bCs w:val="0"/>
          <w:color w:val="auto"/>
          <w:sz w:val="48"/>
          <w:szCs w:val="48"/>
        </w:rPr>
      </w:pPr>
      <w:r>
        <w:rPr>
          <w:rFonts w:hint="eastAsia" w:ascii="宋体" w:hAnsi="宋体" w:eastAsia="宋体" w:cs="宋体"/>
          <w:b w:val="0"/>
          <w:bCs w:val="0"/>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附：</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残疾人福利性单位声明函</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（专门面向中小企业或小型、微型企业适用，若有）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项目采购活动：</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）提供本投标人制造的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货物，或提供其他残疾人福利性单位制造的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货物（不包括使用非残疾人福利性单位注册商标的货物）。（说明：只有部分货物由残疾人福利企业制造的，在该货物后标</w:t>
      </w:r>
      <w:r>
        <w:rPr>
          <w:rFonts w:ascii="Segoe UI Symbol" w:hAnsi="Segoe UI Symbol" w:eastAsia="Segoe UI Symbol" w:cs="Segoe UI Symbol"/>
          <w:i w:val="0"/>
          <w:iCs w:val="0"/>
          <w:caps w:val="0"/>
          <w:color w:val="auto"/>
          <w:spacing w:val="0"/>
          <w:sz w:val="19"/>
          <w:szCs w:val="19"/>
          <w:shd w:val="clear" w:fill="FFFFFF"/>
        </w:rPr>
        <w:t>★</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）由本投标人承建的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工程</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）由本投标人承接的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服务；</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本投标人对上述声明的真实性负责。如有虚假，将依法承担相应责任。</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备注：</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1、请投标人按照实际情况编制填写本声明函，并在相应的（）中打“√”。</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2、纸质投标文件正本中的本声明函（若有）应为原件。</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3、若《残疾人福利性单位声明函》内容不真实，</w:t>
      </w:r>
      <w:r>
        <w:rPr>
          <w:rStyle w:val="9"/>
          <w:rFonts w:hint="eastAsia" w:ascii="宋体" w:hAnsi="宋体" w:eastAsia="宋体" w:cs="宋体"/>
          <w:b/>
          <w:bCs/>
          <w:i w:val="0"/>
          <w:iCs w:val="0"/>
          <w:caps w:val="0"/>
          <w:color w:val="auto"/>
          <w:spacing w:val="0"/>
          <w:sz w:val="21"/>
          <w:szCs w:val="21"/>
          <w:shd w:val="clear" w:fill="FFFFFF"/>
        </w:rPr>
        <w:t>视为提供虚假材料。</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二-12其他资格证明文件（若有）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二</w:t>
      </w:r>
      <w:r>
        <w:rPr>
          <w:rStyle w:val="9"/>
          <w:rFonts w:hint="eastAsia" w:ascii="宋体" w:hAnsi="宋体" w:eastAsia="宋体" w:cs="宋体"/>
          <w:b/>
          <w:bCs/>
          <w:i w:val="0"/>
          <w:iCs w:val="0"/>
          <w:caps w:val="0"/>
          <w:color w:val="auto"/>
          <w:spacing w:val="0"/>
          <w:sz w:val="21"/>
          <w:szCs w:val="21"/>
          <w:shd w:val="clear" w:fill="FFFFFF"/>
        </w:rPr>
        <w:t>-12-①具备履行合同所必需设备和专业技术能力专项证明材料（若有）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致：</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二-12-②招标文件规定的其他资格证明文件（若有）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三</w:t>
      </w:r>
      <w:r>
        <w:rPr>
          <w:rStyle w:val="9"/>
          <w:rFonts w:hint="eastAsia" w:ascii="宋体" w:hAnsi="宋体" w:eastAsia="宋体" w:cs="宋体"/>
          <w:b/>
          <w:bCs/>
          <w:i w:val="0"/>
          <w:iCs w:val="0"/>
          <w:caps w:val="0"/>
          <w:color w:val="auto"/>
          <w:spacing w:val="0"/>
          <w:sz w:val="21"/>
          <w:szCs w:val="21"/>
          <w:shd w:val="clear" w:fill="FFFFFF"/>
        </w:rPr>
        <w:t>、投标保证金</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1、在此项下提交的</w:t>
      </w:r>
      <w:r>
        <w:rPr>
          <w:rStyle w:val="9"/>
          <w:rFonts w:hint="eastAsia" w:ascii="宋体" w:hAnsi="宋体" w:eastAsia="宋体" w:cs="宋体"/>
          <w:b/>
          <w:bCs/>
          <w:i w:val="0"/>
          <w:iCs w:val="0"/>
          <w:caps w:val="0"/>
          <w:color w:val="auto"/>
          <w:spacing w:val="0"/>
          <w:sz w:val="21"/>
          <w:szCs w:val="21"/>
          <w:shd w:val="clear" w:fill="FFFFFF"/>
        </w:rPr>
        <w:t>“投标保证金”</w:t>
      </w:r>
      <w:r>
        <w:rPr>
          <w:rFonts w:hint="eastAsia" w:ascii="宋体" w:hAnsi="宋体" w:eastAsia="宋体" w:cs="宋体"/>
          <w:i w:val="0"/>
          <w:iCs w:val="0"/>
          <w:caps w:val="0"/>
          <w:color w:val="auto"/>
          <w:spacing w:val="0"/>
          <w:sz w:val="21"/>
          <w:szCs w:val="21"/>
          <w:shd w:val="clear" w:fill="FFFFFF"/>
        </w:rPr>
        <w:t>材料可使用转账凭证复印件或从福建省政府采购网上公开信息系统中下载的有关原始页面的打印件。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2、投标保证金是否已提交的认定按照招标文件第三章规定执行。</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8"/>
          <w:szCs w:val="28"/>
          <w:shd w:val="clear" w:fill="FFFFFF"/>
        </w:rPr>
        <w:t>封面格式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48"/>
          <w:szCs w:val="48"/>
          <w:shd w:val="clear" w:fill="FFFFFF"/>
        </w:rPr>
        <w:t>福建省政府采购投标文件</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48"/>
          <w:szCs w:val="48"/>
          <w:shd w:val="clear" w:fill="FFFFFF"/>
        </w:rPr>
        <w:t>（报价部分）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6"/>
          <w:szCs w:val="36"/>
          <w:u w:val="single"/>
          <w:shd w:val="clear" w:fill="FFFFFF"/>
        </w:rPr>
        <w:t>（填写正本或副本）</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项目名称：</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备案编号：</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招标编号：</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所投合同包：</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1"/>
          <w:szCs w:val="31"/>
          <w:shd w:val="clear" w:fill="FFFFFF"/>
        </w:rPr>
        <w:t>投标人：</w:t>
      </w:r>
      <w:r>
        <w:rPr>
          <w:rStyle w:val="9"/>
          <w:rFonts w:hint="eastAsia" w:ascii="宋体" w:hAnsi="宋体" w:eastAsia="宋体" w:cs="宋体"/>
          <w:b/>
          <w:bCs/>
          <w:i w:val="0"/>
          <w:iCs w:val="0"/>
          <w:caps w:val="0"/>
          <w:color w:val="auto"/>
          <w:spacing w:val="0"/>
          <w:sz w:val="31"/>
          <w:szCs w:val="31"/>
          <w:u w:val="single"/>
          <w:shd w:val="clear" w:fill="FFFFFF"/>
        </w:rPr>
        <w:t>（填写“全称”）</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1"/>
          <w:szCs w:val="31"/>
          <w:u w:val="single"/>
          <w:shd w:val="clear" w:fill="FFFFFF"/>
        </w:rPr>
        <w:t>（由投标人填写）</w:t>
      </w:r>
      <w:r>
        <w:rPr>
          <w:rStyle w:val="9"/>
          <w:rFonts w:hint="eastAsia" w:ascii="宋体" w:hAnsi="宋体" w:eastAsia="宋体" w:cs="宋体"/>
          <w:b/>
          <w:bCs/>
          <w:i w:val="0"/>
          <w:iCs w:val="0"/>
          <w:caps w:val="0"/>
          <w:color w:val="auto"/>
          <w:spacing w:val="0"/>
          <w:sz w:val="31"/>
          <w:szCs w:val="31"/>
          <w:shd w:val="clear" w:fill="FFFFFF"/>
        </w:rPr>
        <w:t>年</w:t>
      </w:r>
      <w:r>
        <w:rPr>
          <w:rStyle w:val="9"/>
          <w:rFonts w:hint="eastAsia" w:ascii="宋体" w:hAnsi="宋体" w:eastAsia="宋体" w:cs="宋体"/>
          <w:b/>
          <w:bCs/>
          <w:i w:val="0"/>
          <w:iCs w:val="0"/>
          <w:caps w:val="0"/>
          <w:color w:val="auto"/>
          <w:spacing w:val="0"/>
          <w:sz w:val="31"/>
          <w:szCs w:val="31"/>
          <w:u w:val="single"/>
          <w:shd w:val="clear" w:fill="FFFFFF"/>
        </w:rPr>
        <w:t>（由投标人填写）</w:t>
      </w:r>
      <w:r>
        <w:rPr>
          <w:rStyle w:val="9"/>
          <w:rFonts w:hint="eastAsia" w:ascii="宋体" w:hAnsi="宋体" w:eastAsia="宋体" w:cs="宋体"/>
          <w:b/>
          <w:bCs/>
          <w:i w:val="0"/>
          <w:iCs w:val="0"/>
          <w:caps w:val="0"/>
          <w:color w:val="auto"/>
          <w:spacing w:val="0"/>
          <w:sz w:val="31"/>
          <w:szCs w:val="31"/>
          <w:shd w:val="clear" w:fill="FFFFFF"/>
        </w:rPr>
        <w:t>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8"/>
          <w:szCs w:val="28"/>
          <w:shd w:val="clear" w:fill="FFFFFF"/>
        </w:rPr>
        <w:t>索引</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一、开标一览表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二、投标分项报价表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三、招标文件规定的价格扣除证明材料（若有）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四、招标文件规定的加分证明材料（若有）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一、开标一览表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5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投标报价</w:t>
            </w:r>
          </w:p>
        </w:tc>
        <w:tc>
          <w:tcPr>
            <w:tcW w:w="71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保证金</w:t>
            </w:r>
          </w:p>
        </w:tc>
        <w:tc>
          <w:tcPr>
            <w:tcW w:w="10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7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072"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a.投标报价的明细：详见《投标分项报价表》。</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7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072"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1.1投标人应按照本表格式填写所投的合同包的“投标报价”。</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1.2本表中列示的“合同包”应与《投标分项报价表》中列示的“合同包”保持一致，即：若本表中列示的“合同包”为“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”时，《投标分项报价表》中列示的“合同包”亦应为“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”，以此类推。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1.3“大写金额”指“投标报价”应用“壹、贰、叁、肆、伍、陆、柒、捌、玖、拾、佰、仟、万、亿、元、角、分、零”等进行填写。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bCs/>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二、投标分项报价表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9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规格</w:t>
            </w:r>
          </w:p>
        </w:tc>
        <w:tc>
          <w:tcPr>
            <w:tcW w:w="8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来源地</w:t>
            </w:r>
          </w:p>
        </w:tc>
        <w:tc>
          <w:tcPr>
            <w:tcW w:w="9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”时，本表中列示的“合同包”亦应为“</w:t>
      </w:r>
      <w:r>
        <w:rPr>
          <w:rFonts w:hint="default" w:ascii="Calibri" w:hAnsi="Calibri" w:eastAsia="宋体" w:cs="Calibri"/>
          <w:i w:val="0"/>
          <w:iCs w:val="0"/>
          <w:caps w:val="0"/>
          <w:color w:val="auto"/>
          <w:spacing w:val="0"/>
          <w:sz w:val="21"/>
          <w:szCs w:val="21"/>
          <w:shd w:val="clear" w:fill="FFFFFF"/>
        </w:rPr>
        <w:t>1</w:t>
      </w:r>
      <w:r>
        <w:rPr>
          <w:rFonts w:hint="eastAsia" w:ascii="宋体" w:hAnsi="宋体" w:eastAsia="宋体" w:cs="宋体"/>
          <w:i w:val="0"/>
          <w:iCs w:val="0"/>
          <w:caps w:val="0"/>
          <w:color w:val="auto"/>
          <w:spacing w:val="0"/>
          <w:sz w:val="21"/>
          <w:szCs w:val="21"/>
          <w:shd w:val="clear" w:fill="FFFFFF"/>
        </w:rPr>
        <w:t>”，以此类推。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1.2“投标标的”为货物的：</w:t>
      </w:r>
      <w:r>
        <w:rPr>
          <w:rStyle w:val="9"/>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应填写货物的原产地。</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1.3“投标标的”为服务的：</w:t>
      </w:r>
      <w:r>
        <w:rPr>
          <w:rStyle w:val="9"/>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项下应填写服务提供者提供的服务标准及品牌（若有）。</w:t>
      </w:r>
      <w:r>
        <w:rPr>
          <w:rStyle w:val="9"/>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应填写服务提供者的所在地。</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1.4同一合同包中，</w:t>
      </w:r>
      <w:r>
        <w:rPr>
          <w:rStyle w:val="9"/>
          <w:rFonts w:hint="eastAsia" w:ascii="宋体" w:hAnsi="宋体" w:eastAsia="宋体" w:cs="宋体"/>
          <w:b/>
          <w:bCs/>
          <w:i w:val="0"/>
          <w:iCs w:val="0"/>
          <w:caps w:val="0"/>
          <w:color w:val="auto"/>
          <w:spacing w:val="0"/>
          <w:sz w:val="21"/>
          <w:szCs w:val="21"/>
          <w:shd w:val="clear" w:fill="FFFFFF"/>
        </w:rPr>
        <w:t>“单价（现场）”</w:t>
      </w:r>
      <w:r>
        <w:rPr>
          <w:rFonts w:hint="eastAsia" w:ascii="宋体" w:hAnsi="宋体" w:eastAsia="宋体" w:cs="宋体"/>
          <w:i w:val="0"/>
          <w:iCs w:val="0"/>
          <w:caps w:val="0"/>
          <w:color w:val="auto"/>
          <w:spacing w:val="0"/>
          <w:sz w:val="21"/>
          <w:szCs w:val="21"/>
          <w:shd w:val="clear" w:fill="FFFFFF"/>
        </w:rPr>
        <w:t>×</w:t>
      </w:r>
      <w:r>
        <w:rPr>
          <w:rStyle w:val="9"/>
          <w:rFonts w:hint="eastAsia" w:ascii="宋体" w:hAnsi="宋体" w:eastAsia="宋体" w:cs="宋体"/>
          <w:b/>
          <w:bCs/>
          <w:i w:val="0"/>
          <w:iCs w:val="0"/>
          <w:caps w:val="0"/>
          <w:color w:val="auto"/>
          <w:spacing w:val="0"/>
          <w:sz w:val="21"/>
          <w:szCs w:val="21"/>
          <w:shd w:val="clear" w:fill="FFFFFF"/>
        </w:rPr>
        <w:t>“数量”</w:t>
      </w:r>
      <w:r>
        <w:rPr>
          <w:rFonts w:hint="eastAsia" w:ascii="宋体" w:hAnsi="宋体" w:eastAsia="宋体" w:cs="宋体"/>
          <w:i w:val="0"/>
          <w:iCs w:val="0"/>
          <w:caps w:val="0"/>
          <w:color w:val="auto"/>
          <w:spacing w:val="0"/>
          <w:sz w:val="21"/>
          <w:szCs w:val="21"/>
          <w:shd w:val="clear" w:fill="FFFFFF"/>
        </w:rPr>
        <w:t>=</w:t>
      </w:r>
      <w:r>
        <w:rPr>
          <w:rStyle w:val="9"/>
          <w:rFonts w:hint="eastAsia" w:ascii="宋体" w:hAnsi="宋体" w:eastAsia="宋体" w:cs="宋体"/>
          <w:b/>
          <w:bCs/>
          <w:i w:val="0"/>
          <w:iCs w:val="0"/>
          <w:caps w:val="0"/>
          <w:color w:val="auto"/>
          <w:spacing w:val="0"/>
          <w:sz w:val="21"/>
          <w:szCs w:val="21"/>
          <w:shd w:val="clear" w:fill="FFFFFF"/>
        </w:rPr>
        <w:t>“总价（现场）”</w:t>
      </w:r>
      <w:r>
        <w:rPr>
          <w:rFonts w:hint="eastAsia" w:ascii="宋体" w:hAnsi="宋体" w:eastAsia="宋体" w:cs="宋体"/>
          <w:i w:val="0"/>
          <w:iCs w:val="0"/>
          <w:caps w:val="0"/>
          <w:color w:val="auto"/>
          <w:spacing w:val="0"/>
          <w:sz w:val="21"/>
          <w:szCs w:val="21"/>
          <w:shd w:val="clear" w:fill="FFFFFF"/>
        </w:rPr>
        <w:t>，全部品目号</w:t>
      </w:r>
      <w:r>
        <w:rPr>
          <w:rStyle w:val="9"/>
          <w:rFonts w:hint="eastAsia" w:ascii="宋体" w:hAnsi="宋体" w:eastAsia="宋体" w:cs="宋体"/>
          <w:b/>
          <w:bCs/>
          <w:i w:val="0"/>
          <w:iCs w:val="0"/>
          <w:caps w:val="0"/>
          <w:color w:val="auto"/>
          <w:spacing w:val="0"/>
          <w:sz w:val="21"/>
          <w:szCs w:val="21"/>
          <w:shd w:val="clear" w:fill="FFFFFF"/>
        </w:rPr>
        <w:t>“总价（现场）”</w:t>
      </w:r>
      <w:r>
        <w:rPr>
          <w:rFonts w:hint="eastAsia" w:ascii="宋体" w:hAnsi="宋体" w:eastAsia="宋体" w:cs="宋体"/>
          <w:i w:val="0"/>
          <w:iCs w:val="0"/>
          <w:caps w:val="0"/>
          <w:color w:val="auto"/>
          <w:spacing w:val="0"/>
          <w:sz w:val="21"/>
          <w:szCs w:val="21"/>
          <w:shd w:val="clear" w:fill="FFFFFF"/>
        </w:rPr>
        <w:t>的合计金额应与《开标一览表》中相应合同包列示的</w:t>
      </w:r>
      <w:r>
        <w:rPr>
          <w:rStyle w:val="9"/>
          <w:rFonts w:hint="eastAsia" w:ascii="宋体" w:hAnsi="宋体" w:eastAsia="宋体" w:cs="宋体"/>
          <w:b/>
          <w:bCs/>
          <w:i w:val="0"/>
          <w:iCs w:val="0"/>
          <w:caps w:val="0"/>
          <w:color w:val="auto"/>
          <w:spacing w:val="0"/>
          <w:sz w:val="21"/>
          <w:szCs w:val="21"/>
          <w:shd w:val="clear" w:fill="FFFFFF"/>
        </w:rPr>
        <w:t>“投标总价”</w:t>
      </w:r>
      <w:r>
        <w:rPr>
          <w:rFonts w:hint="eastAsia" w:ascii="宋体" w:hAnsi="宋体" w:eastAsia="宋体" w:cs="宋体"/>
          <w:i w:val="0"/>
          <w:iCs w:val="0"/>
          <w:caps w:val="0"/>
          <w:color w:val="auto"/>
          <w:spacing w:val="0"/>
          <w:sz w:val="21"/>
          <w:szCs w:val="21"/>
          <w:shd w:val="clear" w:fill="FFFFFF"/>
        </w:rPr>
        <w:t>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b/>
          <w:bCs/>
          <w:i w:val="0"/>
          <w:iCs w:val="0"/>
          <w:caps w:val="0"/>
          <w:color w:val="auto"/>
          <w:spacing w:val="0"/>
          <w:sz w:val="21"/>
          <w:szCs w:val="21"/>
          <w:shd w:val="clear" w:fill="FFFFFF"/>
        </w:rPr>
        <w:t>“备注”</w:t>
      </w:r>
      <w:r>
        <w:rPr>
          <w:rFonts w:hint="eastAsia" w:ascii="宋体" w:hAnsi="宋体" w:eastAsia="宋体" w:cs="宋体"/>
          <w:i w:val="0"/>
          <w:iCs w:val="0"/>
          <w:caps w:val="0"/>
          <w:color w:val="auto"/>
          <w:spacing w:val="0"/>
          <w:sz w:val="21"/>
          <w:szCs w:val="21"/>
          <w:shd w:val="clear" w:fill="FFFFFF"/>
        </w:rPr>
        <w:t>项下填写。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三、招标文件规定的价格扣除证明材料（若有）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三-1优先类节能产品、环境标志产品价格扣除证明材料（若有）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三-1-①优先类节能产品、环境标志产品统计表（价格扣除适用，若有）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1、对节能、环境标志产品计算价格扣除时，只依据投标文件</w:t>
      </w:r>
      <w:r>
        <w:rPr>
          <w:rStyle w:val="9"/>
          <w:rFonts w:hint="eastAsia" w:ascii="宋体" w:hAnsi="宋体" w:eastAsia="宋体" w:cs="宋体"/>
          <w:b/>
          <w:bCs/>
          <w:i w:val="0"/>
          <w:iCs w:val="0"/>
          <w:caps w:val="0"/>
          <w:color w:val="auto"/>
          <w:spacing w:val="0"/>
          <w:sz w:val="21"/>
          <w:szCs w:val="21"/>
          <w:shd w:val="clear" w:fill="FFFFFF"/>
        </w:rPr>
        <w:t>“三</w:t>
      </w:r>
      <w:r>
        <w:rPr>
          <w:rStyle w:val="9"/>
          <w:rFonts w:hint="default" w:ascii="Calibri" w:hAnsi="Calibri" w:eastAsia="宋体" w:cs="Calibri"/>
          <w:b/>
          <w:bCs/>
          <w:i w:val="0"/>
          <w:iCs w:val="0"/>
          <w:caps w:val="0"/>
          <w:color w:val="auto"/>
          <w:spacing w:val="0"/>
          <w:sz w:val="21"/>
          <w:szCs w:val="21"/>
          <w:shd w:val="clear" w:fill="FFFFFF"/>
        </w:rPr>
        <w:t>-1-</w:t>
      </w:r>
      <w:r>
        <w:rPr>
          <w:rStyle w:val="9"/>
          <w:rFonts w:hint="eastAsia" w:ascii="宋体" w:hAnsi="宋体" w:eastAsia="宋体" w:cs="宋体"/>
          <w:b/>
          <w:bCs/>
          <w:i w:val="0"/>
          <w:iCs w:val="0"/>
          <w:caps w:val="0"/>
          <w:color w:val="auto"/>
          <w:spacing w:val="0"/>
          <w:sz w:val="21"/>
          <w:szCs w:val="21"/>
          <w:shd w:val="clear" w:fill="FFFFFF"/>
        </w:rPr>
        <w:t>②优先类节能产品、环境标志产品证明材料（价格扣除适用，若有）”。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3、具体统计、计算：</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3.2计算结果若除不尽，可四舍五入保留到小数点后两位。</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3.3投标人应按照招标文件要求认真统计、计算，否则评标委员会不予认定。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3.4若无节能、环境标志产品，不填写本表，否则，</w:t>
      </w:r>
      <w:r>
        <w:rPr>
          <w:rStyle w:val="9"/>
          <w:rFonts w:hint="eastAsia" w:ascii="宋体" w:hAnsi="宋体" w:eastAsia="宋体" w:cs="宋体"/>
          <w:b/>
          <w:bCs/>
          <w:i w:val="0"/>
          <w:iCs w:val="0"/>
          <w:caps w:val="0"/>
          <w:color w:val="auto"/>
          <w:spacing w:val="0"/>
          <w:sz w:val="21"/>
          <w:szCs w:val="21"/>
          <w:shd w:val="clear" w:fill="FFFFFF"/>
        </w:rPr>
        <w:t>视为提供虚假材料。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bCs/>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三-1-②优先类节能产品、环境标志产品证明材料（价格扣除适用，若有）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除招标文件另有规定外，投标人应按照招标文件第二章（表1）第</w:t>
      </w:r>
      <w:r>
        <w:rPr>
          <w:rFonts w:hint="default" w:ascii="Calibri" w:hAnsi="Calibri" w:eastAsia="宋体" w:cs="Calibri"/>
          <w:i w:val="0"/>
          <w:iCs w:val="0"/>
          <w:caps w:val="0"/>
          <w:color w:val="auto"/>
          <w:spacing w:val="0"/>
          <w:sz w:val="21"/>
          <w:szCs w:val="21"/>
          <w:shd w:val="clear" w:fill="FFFFFF"/>
        </w:rPr>
        <w:t>13</w:t>
      </w:r>
      <w:r>
        <w:rPr>
          <w:rFonts w:hint="eastAsia" w:ascii="宋体" w:hAnsi="宋体" w:eastAsia="宋体" w:cs="宋体"/>
          <w:i w:val="0"/>
          <w:iCs w:val="0"/>
          <w:caps w:val="0"/>
          <w:color w:val="auto"/>
          <w:spacing w:val="0"/>
          <w:sz w:val="21"/>
          <w:szCs w:val="21"/>
          <w:shd w:val="clear" w:fill="FFFFFF"/>
        </w:rPr>
        <w:t>项规定提供相应证明材料。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bCs/>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三-2小型、微型企业产品等价格扣除证明材料（若有）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三-2-①小型、微型企业产品等统计表（价格扣除适用，若有）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1、对小型、微型企业产品等计算价格扣除时，只依据投标文件</w:t>
      </w:r>
      <w:r>
        <w:rPr>
          <w:rStyle w:val="9"/>
          <w:rFonts w:hint="eastAsia" w:ascii="宋体" w:hAnsi="宋体" w:eastAsia="宋体" w:cs="宋体"/>
          <w:b/>
          <w:bCs/>
          <w:i w:val="0"/>
          <w:iCs w:val="0"/>
          <w:caps w:val="0"/>
          <w:color w:val="auto"/>
          <w:spacing w:val="0"/>
          <w:sz w:val="21"/>
          <w:szCs w:val="21"/>
          <w:shd w:val="clear" w:fill="FFFFFF"/>
        </w:rPr>
        <w:t>“三</w:t>
      </w:r>
      <w:r>
        <w:rPr>
          <w:rStyle w:val="9"/>
          <w:rFonts w:hint="default" w:ascii="Calibri" w:hAnsi="Calibri" w:eastAsia="宋体" w:cs="Calibri"/>
          <w:b/>
          <w:bCs/>
          <w:i w:val="0"/>
          <w:iCs w:val="0"/>
          <w:caps w:val="0"/>
          <w:color w:val="auto"/>
          <w:spacing w:val="0"/>
          <w:sz w:val="21"/>
          <w:szCs w:val="21"/>
          <w:shd w:val="clear" w:fill="FFFFFF"/>
        </w:rPr>
        <w:t>-2-</w:t>
      </w:r>
      <w:r>
        <w:rPr>
          <w:rStyle w:val="9"/>
          <w:rFonts w:hint="eastAsia" w:ascii="宋体" w:hAnsi="宋体" w:eastAsia="宋体" w:cs="宋体"/>
          <w:b/>
          <w:bCs/>
          <w:i w:val="0"/>
          <w:iCs w:val="0"/>
          <w:caps w:val="0"/>
          <w:color w:val="auto"/>
          <w:spacing w:val="0"/>
          <w:sz w:val="21"/>
          <w:szCs w:val="21"/>
          <w:shd w:val="clear" w:fill="FFFFFF"/>
        </w:rPr>
        <w:t>②中小企业声明函（价格扣除适用，若有）”及“三</w:t>
      </w:r>
      <w:r>
        <w:rPr>
          <w:rStyle w:val="9"/>
          <w:rFonts w:hint="default" w:ascii="Calibri" w:hAnsi="Calibri" w:eastAsia="宋体" w:cs="Calibri"/>
          <w:b/>
          <w:bCs/>
          <w:i w:val="0"/>
          <w:iCs w:val="0"/>
          <w:caps w:val="0"/>
          <w:color w:val="auto"/>
          <w:spacing w:val="0"/>
          <w:sz w:val="21"/>
          <w:szCs w:val="21"/>
          <w:shd w:val="clear" w:fill="FFFFFF"/>
        </w:rPr>
        <w:t>-2-</w:t>
      </w:r>
      <w:r>
        <w:rPr>
          <w:rStyle w:val="9"/>
          <w:rFonts w:hint="eastAsia" w:ascii="宋体" w:hAnsi="宋体" w:eastAsia="宋体" w:cs="宋体"/>
          <w:b/>
          <w:bCs/>
          <w:i w:val="0"/>
          <w:iCs w:val="0"/>
          <w:caps w:val="0"/>
          <w:color w:val="auto"/>
          <w:spacing w:val="0"/>
          <w:sz w:val="21"/>
          <w:szCs w:val="21"/>
          <w:shd w:val="clear" w:fill="FFFFFF"/>
        </w:rPr>
        <w:t>③小型、微型企业等证明材料（价格扣除适用，若有）”。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2、本表以合同包为单位，不同合同包请分别填写；同一合同包请按照其品目号顺序分别填写。</w:t>
      </w:r>
    </w:p>
    <w:p>
      <w:pPr>
        <w:pStyle w:val="6"/>
        <w:keepNext w:val="0"/>
        <w:keepLines w:val="0"/>
        <w:widowControl/>
        <w:suppressLineNumbers w:val="0"/>
        <w:shd w:val="clear" w:fill="FFFFFF"/>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3、符合财政部、民政部、中国残联文件（财库</w:t>
      </w:r>
      <w:r>
        <w:rPr>
          <w:rFonts w:hint="default" w:ascii="Calibri" w:hAnsi="Calibri" w:eastAsia="微软雅黑" w:cs="Calibri"/>
          <w:i w:val="0"/>
          <w:iCs w:val="0"/>
          <w:caps w:val="0"/>
          <w:color w:val="auto"/>
          <w:spacing w:val="0"/>
          <w:sz w:val="21"/>
          <w:szCs w:val="21"/>
          <w:shd w:val="clear" w:fill="FFFFFF"/>
        </w:rPr>
        <w:t>[2017]141</w:t>
      </w:r>
      <w:r>
        <w:rPr>
          <w:rFonts w:hint="eastAsia" w:ascii="宋体" w:hAnsi="宋体" w:eastAsia="宋体" w:cs="宋体"/>
          <w:i w:val="0"/>
          <w:iCs w:val="0"/>
          <w:caps w:val="0"/>
          <w:color w:val="auto"/>
          <w:spacing w:val="0"/>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b/>
          <w:bCs/>
          <w:i w:val="0"/>
          <w:iCs w:val="0"/>
          <w:caps w:val="0"/>
          <w:color w:val="auto"/>
          <w:spacing w:val="0"/>
          <w:sz w:val="21"/>
          <w:szCs w:val="21"/>
          <w:shd w:val="clear" w:fill="FFFFFF"/>
        </w:rPr>
        <w:t>可享受价格扣除。</w:t>
      </w:r>
    </w:p>
    <w:p>
      <w:pPr>
        <w:pStyle w:val="6"/>
        <w:keepNext w:val="0"/>
        <w:keepLines w:val="0"/>
        <w:widowControl/>
        <w:suppressLineNumbers w:val="0"/>
        <w:shd w:val="clear" w:fill="FFFFFF"/>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bCs/>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三-2-②中小企业声明函（价格扣除适用，若有）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4"/>
          <w:szCs w:val="24"/>
          <w:shd w:val="clear" w:fill="FFFFFF"/>
        </w:rPr>
        <w:t>                        </w:t>
      </w:r>
      <w:r>
        <w:rPr>
          <w:rFonts w:hint="eastAsia" w:ascii="微软雅黑" w:hAnsi="微软雅黑" w:eastAsia="微软雅黑" w:cs="微软雅黑"/>
          <w:i w:val="0"/>
          <w:iCs w:val="0"/>
          <w:caps w:val="0"/>
          <w:color w:val="auto"/>
          <w:spacing w:val="0"/>
          <w:sz w:val="24"/>
          <w:szCs w:val="24"/>
          <w:shd w:val="clear" w:fill="FFFFFF"/>
        </w:rPr>
        <w:t>中小企业声明函（货物）</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1"/>
          <w:szCs w:val="21"/>
          <w:shd w:val="clear"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  （标的名称） ，属于（采购文件中明确的所属行业）行业；制造商为（企业名称），从业人员  人，营业收入为  万元，资产总额为  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，属于（中型企业、小型企业、微型企业）；</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2.  （标的名称） ， 属 于 （采购文件中明确的所属行业 ）行业；制造商为（企业名称），从业人员  人，营业收入为  万元，资产总额为  万元，属于（中型企业、小型企业、微型企业）；</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t>  </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企业名称（盖章）：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日期：</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br w:type="textWrapping"/>
      </w:r>
      <w:r>
        <w:rPr>
          <w:rFonts w:hint="eastAsia" w:ascii="微软雅黑" w:hAnsi="微软雅黑" w:eastAsia="微软雅黑" w:cs="微软雅黑"/>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rPr>
        <w:t>中小企业声明函（工程、服务</w:t>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auto"/>
          <w:spacing w:val="0"/>
          <w:sz w:val="21"/>
          <w:szCs w:val="21"/>
          <w:u w:val="single"/>
          <w:shd w:val="clear" w:fill="FFFFFF"/>
        </w:rPr>
        <w:t>（单位名称）</w:t>
      </w:r>
      <w:r>
        <w:rPr>
          <w:rFonts w:hint="eastAsia" w:ascii="宋体" w:hAnsi="宋体" w:eastAsia="宋体" w:cs="宋体"/>
          <w:i w:val="0"/>
          <w:iCs w:val="0"/>
          <w:caps w:val="0"/>
          <w:color w:val="auto"/>
          <w:spacing w:val="0"/>
          <w:sz w:val="21"/>
          <w:szCs w:val="21"/>
          <w:shd w:val="clear" w:fill="FFFFFF"/>
        </w:rPr>
        <w:t>的</w:t>
      </w:r>
      <w:r>
        <w:rPr>
          <w:rFonts w:hint="eastAsia" w:ascii="宋体" w:hAnsi="宋体" w:eastAsia="宋体" w:cs="宋体"/>
          <w:i w:val="0"/>
          <w:iCs w:val="0"/>
          <w:caps w:val="0"/>
          <w:color w:val="auto"/>
          <w:spacing w:val="0"/>
          <w:sz w:val="21"/>
          <w:szCs w:val="21"/>
          <w:u w:val="single"/>
          <w:shd w:val="clear" w:fill="FFFFFF"/>
        </w:rPr>
        <w:t>（项目名称）</w:t>
      </w:r>
      <w:r>
        <w:rPr>
          <w:rFonts w:hint="eastAsia" w:ascii="宋体" w:hAnsi="宋体" w:eastAsia="宋体" w:cs="宋体"/>
          <w:i w:val="0"/>
          <w:iCs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 （标的名称），属于（采购文件中明确的所属行业）；承建（承接）企业为（企业名称），从业人员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人，营业收入为  万元，资产总额为  万元</w:t>
      </w:r>
      <w:r>
        <w:rPr>
          <w:rFonts w:hint="eastAsia" w:ascii="宋体" w:hAnsi="宋体" w:eastAsia="宋体" w:cs="宋体"/>
          <w:i w:val="0"/>
          <w:iCs w:val="0"/>
          <w:caps w:val="0"/>
          <w:color w:val="auto"/>
          <w:spacing w:val="0"/>
          <w:sz w:val="21"/>
          <w:szCs w:val="21"/>
          <w:shd w:val="clear" w:fill="FFFFFF"/>
          <w:vertAlign w:val="superscript"/>
        </w:rPr>
        <w:t>1</w:t>
      </w:r>
      <w:r>
        <w:rPr>
          <w:rFonts w:hint="eastAsia" w:ascii="宋体" w:hAnsi="宋体" w:eastAsia="宋体" w:cs="宋体"/>
          <w:i w:val="0"/>
          <w:iCs w:val="0"/>
          <w:caps w:val="0"/>
          <w:color w:val="auto"/>
          <w:spacing w:val="0"/>
          <w:sz w:val="21"/>
          <w:szCs w:val="21"/>
          <w:shd w:val="clear" w:fill="FFFFFF"/>
        </w:rPr>
        <w:t>，属于（中型企业、小型企业、微型企业）；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企业名称（盖章）：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日期：</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     1从业人员、营业收入、资产总额填报上一年度数据，无上一年度数据的新成立企业可不填报。</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三-2-③小型、微型企业等证明材料（价格扣除适用，若有）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附：</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残疾人福利性单位声明函（价格扣除适用，若有）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auto"/>
          <w:spacing w:val="0"/>
          <w:sz w:val="21"/>
          <w:szCs w:val="21"/>
          <w:u w:val="single"/>
          <w:shd w:val="clear" w:fill="FFFFFF"/>
        </w:rPr>
        <w:t>（填写“项目名称”）</w:t>
      </w:r>
      <w:r>
        <w:rPr>
          <w:rFonts w:hint="eastAsia" w:ascii="宋体" w:hAnsi="宋体" w:eastAsia="宋体" w:cs="宋体"/>
          <w:i w:val="0"/>
          <w:iCs w:val="0"/>
          <w:caps w:val="0"/>
          <w:color w:val="auto"/>
          <w:spacing w:val="0"/>
          <w:sz w:val="21"/>
          <w:szCs w:val="21"/>
          <w:shd w:val="clear" w:fill="FFFFFF"/>
        </w:rPr>
        <w:t>项目采购活动：</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）提供本投标人制造的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货物，或提供其他残疾人福利性单位制造的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货物（不包括使用非残疾人福利性单位注册商标的货物）。（说明：只有部分货物由残疾人福利企业制造的，在该货物后标</w:t>
      </w:r>
      <w:r>
        <w:rPr>
          <w:rFonts w:hint="default" w:ascii="Segoe UI Symbol" w:hAnsi="Segoe UI Symbol" w:eastAsia="Segoe UI Symbol" w:cs="Segoe UI Symbol"/>
          <w:i w:val="0"/>
          <w:iCs w:val="0"/>
          <w:caps w:val="0"/>
          <w:color w:val="auto"/>
          <w:spacing w:val="0"/>
          <w:sz w:val="19"/>
          <w:szCs w:val="19"/>
          <w:shd w:val="clear" w:fill="FFFFFF"/>
        </w:rPr>
        <w:t>★</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）由本投标人承建的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工程</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）由本投标人承接的</w:t>
      </w:r>
      <w:r>
        <w:rPr>
          <w:rFonts w:hint="eastAsia" w:ascii="宋体" w:hAnsi="宋体" w:eastAsia="宋体" w:cs="宋体"/>
          <w:i w:val="0"/>
          <w:iCs w:val="0"/>
          <w:caps w:val="0"/>
          <w:color w:val="auto"/>
          <w:spacing w:val="0"/>
          <w:sz w:val="21"/>
          <w:szCs w:val="21"/>
          <w:u w:val="single"/>
          <w:shd w:val="clear" w:fill="FFFFFF"/>
        </w:rPr>
        <w:t>（填写“所投合同包、品目号”）</w:t>
      </w:r>
      <w:r>
        <w:rPr>
          <w:rFonts w:hint="eastAsia" w:ascii="宋体" w:hAnsi="宋体" w:eastAsia="宋体" w:cs="宋体"/>
          <w:i w:val="0"/>
          <w:iCs w:val="0"/>
          <w:caps w:val="0"/>
          <w:color w:val="auto"/>
          <w:spacing w:val="0"/>
          <w:sz w:val="21"/>
          <w:szCs w:val="21"/>
          <w:shd w:val="clear" w:fill="FFFFFF"/>
        </w:rPr>
        <w:t>服务；</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本投标人对上述声明的真实性负责。如有虚假，将依法承担相应责任。</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备注：</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1、请投标人按照实际情况编制填写本声明函，并在相应的（）中打“√”。</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2、纸质投标文件正本中的本声明函（若有）应为原件。</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3、若《残疾人福利性单位声明函》内容不真实，</w:t>
      </w:r>
      <w:r>
        <w:rPr>
          <w:rStyle w:val="9"/>
          <w:rFonts w:hint="eastAsia" w:ascii="宋体" w:hAnsi="宋体" w:eastAsia="宋体" w:cs="宋体"/>
          <w:b/>
          <w:bCs/>
          <w:i w:val="0"/>
          <w:iCs w:val="0"/>
          <w:caps w:val="0"/>
          <w:color w:val="auto"/>
          <w:spacing w:val="0"/>
          <w:sz w:val="21"/>
          <w:szCs w:val="21"/>
          <w:shd w:val="clear" w:fill="FFFFFF"/>
        </w:rPr>
        <w:t>视为提供虚假材料。</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default" w:ascii="Calibri" w:hAnsi="Calibri" w:eastAsia="微软雅黑" w:cs="Calibri"/>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三-3招标文件规定的其他价格扣除证明材料（若有）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若投标人可享受招标文件规定的除</w:t>
      </w:r>
      <w:r>
        <w:rPr>
          <w:rStyle w:val="9"/>
          <w:rFonts w:hint="eastAsia" w:ascii="宋体" w:hAnsi="宋体" w:eastAsia="宋体" w:cs="宋体"/>
          <w:b/>
          <w:bCs/>
          <w:i w:val="0"/>
          <w:iCs w:val="0"/>
          <w:caps w:val="0"/>
          <w:color w:val="auto"/>
          <w:spacing w:val="0"/>
          <w:sz w:val="21"/>
          <w:szCs w:val="21"/>
          <w:shd w:val="clear" w:fill="FFFFFF"/>
        </w:rPr>
        <w:t>“节能（非强制类）、环境标志产品价格扣除”及“小型、微型企业产品等价格扣除”</w:t>
      </w:r>
      <w:r>
        <w:rPr>
          <w:rFonts w:hint="eastAsia" w:ascii="宋体" w:hAnsi="宋体" w:eastAsia="宋体" w:cs="宋体"/>
          <w:i w:val="0"/>
          <w:iCs w:val="0"/>
          <w:caps w:val="0"/>
          <w:color w:val="auto"/>
          <w:spacing w:val="0"/>
          <w:sz w:val="21"/>
          <w:szCs w:val="21"/>
          <w:shd w:val="clear" w:fill="FFFFFF"/>
        </w:rPr>
        <w:t>外的其他价格扣除优惠，则投标人应按照招标文件要求提供相应证明材料。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四、招标文件规定的加分证明材料（若有）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四-1优先类节能产品、环境标志产品加分证明材料（若有）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1"/>
          <w:szCs w:val="21"/>
          <w:shd w:val="clear" w:fill="FFFFFF"/>
        </w:rPr>
        <w:t>四-1-①优先类节能产品、环境标志产品统计表（加分适用，若有）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iCs w:val="0"/>
          <w:caps w:val="0"/>
          <w:color w:val="auto"/>
          <w:spacing w:val="0"/>
          <w:sz w:val="21"/>
          <w:szCs w:val="21"/>
          <w:shd w:val="clear" w:fill="FFFFFF"/>
        </w:rPr>
        <w:t>货币及单位：人民币元</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1、对节能、环境标志产品计算加分时，只依据投标文件</w:t>
      </w:r>
      <w:r>
        <w:rPr>
          <w:rStyle w:val="9"/>
          <w:rFonts w:hint="eastAsia" w:ascii="宋体" w:hAnsi="宋体" w:eastAsia="宋体" w:cs="宋体"/>
          <w:b/>
          <w:bCs/>
          <w:i w:val="0"/>
          <w:iCs w:val="0"/>
          <w:caps w:val="0"/>
          <w:color w:val="auto"/>
          <w:spacing w:val="0"/>
          <w:sz w:val="21"/>
          <w:szCs w:val="21"/>
          <w:shd w:val="clear" w:fill="FFFFFF"/>
        </w:rPr>
        <w:t>“四</w:t>
      </w:r>
      <w:r>
        <w:rPr>
          <w:rStyle w:val="9"/>
          <w:rFonts w:hint="default" w:ascii="Calibri" w:hAnsi="Calibri" w:eastAsia="宋体" w:cs="Calibri"/>
          <w:b/>
          <w:bCs/>
          <w:i w:val="0"/>
          <w:iCs w:val="0"/>
          <w:caps w:val="0"/>
          <w:color w:val="auto"/>
          <w:spacing w:val="0"/>
          <w:sz w:val="21"/>
          <w:szCs w:val="21"/>
          <w:shd w:val="clear" w:fill="FFFFFF"/>
        </w:rPr>
        <w:t>-1-</w:t>
      </w:r>
      <w:r>
        <w:rPr>
          <w:rStyle w:val="9"/>
          <w:rFonts w:hint="eastAsia" w:ascii="宋体" w:hAnsi="宋体" w:eastAsia="宋体" w:cs="宋体"/>
          <w:b/>
          <w:bCs/>
          <w:i w:val="0"/>
          <w:iCs w:val="0"/>
          <w:caps w:val="0"/>
          <w:color w:val="auto"/>
          <w:spacing w:val="0"/>
          <w:sz w:val="21"/>
          <w:szCs w:val="21"/>
          <w:shd w:val="clear" w:fill="FFFFFF"/>
        </w:rPr>
        <w:t>②优先类节能产品、环境标志产品加分证明材料（加分适用，若有）”。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3、具体统计、计算：</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3.1</w:t>
      </w:r>
      <w:r>
        <w:rPr>
          <w:rFonts w:hint="default" w:ascii="Calibri" w:hAnsi="Calibri" w:eastAsia="微软雅黑" w:cs="Calibri"/>
          <w:i w:val="0"/>
          <w:iCs w:val="0"/>
          <w:caps w:val="0"/>
          <w:color w:val="auto"/>
          <w:spacing w:val="0"/>
          <w:sz w:val="21"/>
          <w:szCs w:val="21"/>
          <w:shd w:val="clear" w:fill="FFFFFF"/>
        </w:rPr>
        <w:t> </w:t>
      </w:r>
      <w:r>
        <w:rPr>
          <w:rFonts w:hint="eastAsia" w:ascii="宋体" w:hAnsi="宋体" w:eastAsia="宋体" w:cs="宋体"/>
          <w:i w:val="0"/>
          <w:iCs w:val="0"/>
          <w:caps w:val="0"/>
          <w:color w:val="auto"/>
          <w:spacing w:val="0"/>
          <w:sz w:val="21"/>
          <w:szCs w:val="21"/>
          <w:shd w:val="clear" w:fill="FFFFFF"/>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3.2计算结果若除不尽，可四舍五入保留到小数点后两位。</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3.3投标人应按照招标文件要求认真统计、计算，否则评标委员会不予认定。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3.4若无节能、环境标志产品，不填写本表，否则，</w:t>
      </w:r>
      <w:r>
        <w:rPr>
          <w:rStyle w:val="9"/>
          <w:rFonts w:hint="eastAsia" w:ascii="宋体" w:hAnsi="宋体" w:eastAsia="宋体" w:cs="宋体"/>
          <w:b/>
          <w:bCs/>
          <w:i w:val="0"/>
          <w:iCs w:val="0"/>
          <w:caps w:val="0"/>
          <w:color w:val="auto"/>
          <w:spacing w:val="0"/>
          <w:sz w:val="21"/>
          <w:szCs w:val="21"/>
          <w:shd w:val="clear" w:fill="FFFFFF"/>
        </w:rPr>
        <w:t>视为提供虚假材料</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bCs/>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四-1-②优先类节能产品、环境标志产品证明材料（加分适用，若有）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bCs/>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除招标文件另有规定外，投标人应按照招标文件第二章（表1）第</w:t>
      </w:r>
      <w:r>
        <w:rPr>
          <w:rFonts w:hint="default" w:ascii="Calibri" w:hAnsi="Calibri" w:eastAsia="宋体" w:cs="Calibri"/>
          <w:i w:val="0"/>
          <w:iCs w:val="0"/>
          <w:caps w:val="0"/>
          <w:color w:val="auto"/>
          <w:spacing w:val="0"/>
          <w:sz w:val="21"/>
          <w:szCs w:val="21"/>
          <w:shd w:val="clear" w:fill="FFFFFF"/>
        </w:rPr>
        <w:t>13</w:t>
      </w:r>
      <w:r>
        <w:rPr>
          <w:rFonts w:hint="eastAsia" w:ascii="宋体" w:hAnsi="宋体" w:eastAsia="宋体" w:cs="宋体"/>
          <w:i w:val="0"/>
          <w:iCs w:val="0"/>
          <w:caps w:val="0"/>
          <w:color w:val="auto"/>
          <w:spacing w:val="0"/>
          <w:sz w:val="21"/>
          <w:szCs w:val="21"/>
          <w:shd w:val="clear" w:fill="FFFFFF"/>
        </w:rPr>
        <w:t>项规定提供相应证明材料。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四</w:t>
      </w:r>
      <w:r>
        <w:rPr>
          <w:rStyle w:val="9"/>
          <w:rFonts w:hint="eastAsia" w:ascii="宋体" w:hAnsi="宋体" w:eastAsia="宋体" w:cs="宋体"/>
          <w:b/>
          <w:bCs/>
          <w:i w:val="0"/>
          <w:iCs w:val="0"/>
          <w:caps w:val="0"/>
          <w:color w:val="auto"/>
          <w:spacing w:val="0"/>
          <w:sz w:val="21"/>
          <w:szCs w:val="21"/>
          <w:shd w:val="clear" w:fill="FFFFFF"/>
        </w:rPr>
        <w:t>-2招标文件规定的其他加分证明材料（若有）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若投标人可享受招标文件规定的除</w:t>
      </w:r>
      <w:r>
        <w:rPr>
          <w:rStyle w:val="9"/>
          <w:rFonts w:hint="eastAsia" w:ascii="宋体" w:hAnsi="宋体" w:eastAsia="宋体" w:cs="宋体"/>
          <w:b/>
          <w:bCs/>
          <w:i w:val="0"/>
          <w:iCs w:val="0"/>
          <w:caps w:val="0"/>
          <w:color w:val="auto"/>
          <w:spacing w:val="0"/>
          <w:sz w:val="21"/>
          <w:szCs w:val="21"/>
          <w:shd w:val="clear" w:fill="FFFFFF"/>
        </w:rPr>
        <w:t>“优先类节能产品、环境标志产品加分”</w:t>
      </w:r>
      <w:r>
        <w:rPr>
          <w:rFonts w:hint="eastAsia" w:ascii="宋体" w:hAnsi="宋体" w:eastAsia="宋体" w:cs="宋体"/>
          <w:i w:val="0"/>
          <w:iCs w:val="0"/>
          <w:caps w:val="0"/>
          <w:color w:val="auto"/>
          <w:spacing w:val="0"/>
          <w:sz w:val="21"/>
          <w:szCs w:val="21"/>
          <w:shd w:val="clear" w:fill="FFFFFF"/>
        </w:rPr>
        <w:t>外的其他加分优惠，则投标人应按照招标文件要求提供相应证明材料。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28"/>
          <w:szCs w:val="28"/>
          <w:shd w:val="clear" w:fill="FFFFFF"/>
        </w:rPr>
        <w:t>封面格式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48"/>
          <w:szCs w:val="48"/>
          <w:shd w:val="clear" w:fill="FFFFFF"/>
        </w:rPr>
        <w:t>福建省政府采购投标文件</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48"/>
          <w:szCs w:val="48"/>
          <w:shd w:val="clear" w:fill="FFFFFF"/>
        </w:rPr>
        <w:t>（技术商务部分）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6"/>
          <w:szCs w:val="36"/>
          <w:u w:val="single"/>
          <w:shd w:val="clear" w:fill="FFFFFF"/>
        </w:rPr>
        <w:t>（填写正本或副本）</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项目名称：</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备案编号：</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招标编号：</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bCs/>
          <w:i w:val="0"/>
          <w:iCs w:val="0"/>
          <w:caps w:val="0"/>
          <w:color w:val="auto"/>
          <w:spacing w:val="0"/>
          <w:sz w:val="31"/>
          <w:szCs w:val="31"/>
          <w:shd w:val="clear" w:fill="FFFFFF"/>
        </w:rPr>
        <w:t>所投合同包：</w:t>
      </w:r>
      <w:r>
        <w:rPr>
          <w:rStyle w:val="9"/>
          <w:rFonts w:hint="eastAsia" w:ascii="宋体" w:hAnsi="宋体" w:eastAsia="宋体" w:cs="宋体"/>
          <w:b/>
          <w:bCs/>
          <w:i w:val="0"/>
          <w:iCs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1"/>
          <w:szCs w:val="31"/>
          <w:shd w:val="clear" w:fill="FFFFFF"/>
        </w:rPr>
        <w:t>投标人：</w:t>
      </w:r>
      <w:r>
        <w:rPr>
          <w:rStyle w:val="9"/>
          <w:rFonts w:hint="eastAsia" w:ascii="宋体" w:hAnsi="宋体" w:eastAsia="宋体" w:cs="宋体"/>
          <w:b/>
          <w:bCs/>
          <w:i w:val="0"/>
          <w:iCs w:val="0"/>
          <w:caps w:val="0"/>
          <w:color w:val="auto"/>
          <w:spacing w:val="0"/>
          <w:sz w:val="31"/>
          <w:szCs w:val="31"/>
          <w:u w:val="single"/>
          <w:shd w:val="clear" w:fill="FFFFFF"/>
        </w:rPr>
        <w:t>（填写“全称”）</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bCs/>
          <w:i w:val="0"/>
          <w:iCs w:val="0"/>
          <w:caps w:val="0"/>
          <w:color w:val="auto"/>
          <w:spacing w:val="0"/>
          <w:sz w:val="31"/>
          <w:szCs w:val="31"/>
          <w:u w:val="single"/>
          <w:shd w:val="clear" w:fill="FFFFFF"/>
        </w:rPr>
        <w:t>（由投标人填写）</w:t>
      </w:r>
      <w:r>
        <w:rPr>
          <w:rStyle w:val="9"/>
          <w:rFonts w:hint="eastAsia" w:ascii="宋体" w:hAnsi="宋体" w:eastAsia="宋体" w:cs="宋体"/>
          <w:b/>
          <w:bCs/>
          <w:i w:val="0"/>
          <w:iCs w:val="0"/>
          <w:caps w:val="0"/>
          <w:color w:val="auto"/>
          <w:spacing w:val="0"/>
          <w:sz w:val="31"/>
          <w:szCs w:val="31"/>
          <w:shd w:val="clear" w:fill="FFFFFF"/>
        </w:rPr>
        <w:t>年</w:t>
      </w:r>
      <w:r>
        <w:rPr>
          <w:rStyle w:val="9"/>
          <w:rFonts w:hint="eastAsia" w:ascii="宋体" w:hAnsi="宋体" w:eastAsia="宋体" w:cs="宋体"/>
          <w:b/>
          <w:bCs/>
          <w:i w:val="0"/>
          <w:iCs w:val="0"/>
          <w:caps w:val="0"/>
          <w:color w:val="auto"/>
          <w:spacing w:val="0"/>
          <w:sz w:val="31"/>
          <w:szCs w:val="31"/>
          <w:u w:val="single"/>
          <w:shd w:val="clear" w:fill="FFFFFF"/>
        </w:rPr>
        <w:t>（由投标人填写）</w:t>
      </w:r>
      <w:r>
        <w:rPr>
          <w:rStyle w:val="9"/>
          <w:rFonts w:hint="eastAsia" w:ascii="宋体" w:hAnsi="宋体" w:eastAsia="宋体" w:cs="宋体"/>
          <w:b/>
          <w:bCs/>
          <w:i w:val="0"/>
          <w:iCs w:val="0"/>
          <w:caps w:val="0"/>
          <w:color w:val="auto"/>
          <w:spacing w:val="0"/>
          <w:sz w:val="31"/>
          <w:szCs w:val="31"/>
          <w:shd w:val="clear" w:fill="FFFFFF"/>
        </w:rPr>
        <w:t>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8"/>
          <w:szCs w:val="28"/>
          <w:shd w:val="clear" w:fill="FFFFFF"/>
        </w:rPr>
        <w:t>索引</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一、标的说明一览表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二、技术和服务要求响应表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三、商务条件响应表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8"/>
          <w:szCs w:val="28"/>
          <w:shd w:val="clear" w:fill="FFFFFF"/>
        </w:rPr>
        <w:t>四、投标人提交的其他资料（若有）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技术商务部分中不得出现报价部分的全部或部分的投标报价信息（或组成资料），否则</w:t>
      </w:r>
      <w:r>
        <w:rPr>
          <w:rStyle w:val="9"/>
          <w:rFonts w:hint="eastAsia" w:ascii="宋体" w:hAnsi="宋体" w:eastAsia="宋体" w:cs="宋体"/>
          <w:b/>
          <w:bCs/>
          <w:i w:val="0"/>
          <w:iCs w:val="0"/>
          <w:caps w:val="0"/>
          <w:color w:val="auto"/>
          <w:spacing w:val="0"/>
          <w:sz w:val="21"/>
          <w:szCs w:val="21"/>
          <w:shd w:val="clear" w:fill="FFFFFF"/>
        </w:rPr>
        <w:t>符合性审查不合格</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一、标的说明一览表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5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6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投标标的</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规格</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来源地</w:t>
            </w:r>
          </w:p>
        </w:tc>
        <w:tc>
          <w:tcPr>
            <w:tcW w:w="188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8"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8"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1.1“合同包”、“品目号”、“投标标的”及“数量”应与招标文件《采购标的一览表》中的有关内容（“合同包”、“品目号”、“采购标的”及“数量”）保持一致。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1.2“投标标的”为货物的：</w:t>
      </w:r>
      <w:r>
        <w:rPr>
          <w:rStyle w:val="9"/>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应填写货物的原产地。</w:t>
      </w:r>
      <w:r>
        <w:rPr>
          <w:rStyle w:val="9"/>
          <w:rFonts w:hint="eastAsia" w:ascii="宋体" w:hAnsi="宋体" w:eastAsia="宋体" w:cs="宋体"/>
          <w:b/>
          <w:bCs/>
          <w:i w:val="0"/>
          <w:iCs w:val="0"/>
          <w:caps w:val="0"/>
          <w:color w:val="auto"/>
          <w:spacing w:val="0"/>
          <w:sz w:val="21"/>
          <w:szCs w:val="21"/>
          <w:shd w:val="clear" w:fill="FFFFFF"/>
        </w:rPr>
        <w:t>“备注”</w:t>
      </w:r>
      <w:r>
        <w:rPr>
          <w:rFonts w:hint="eastAsia" w:ascii="宋体" w:hAnsi="宋体" w:eastAsia="宋体" w:cs="宋体"/>
          <w:i w:val="0"/>
          <w:iCs w:val="0"/>
          <w:caps w:val="0"/>
          <w:color w:val="auto"/>
          <w:spacing w:val="0"/>
          <w:sz w:val="21"/>
          <w:szCs w:val="21"/>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1.3“投标标的”为服务的：</w:t>
      </w:r>
      <w:r>
        <w:rPr>
          <w:rStyle w:val="9"/>
          <w:rFonts w:hint="eastAsia" w:ascii="宋体" w:hAnsi="宋体" w:eastAsia="宋体" w:cs="宋体"/>
          <w:b/>
          <w:bCs/>
          <w:i w:val="0"/>
          <w:iCs w:val="0"/>
          <w:caps w:val="0"/>
          <w:color w:val="auto"/>
          <w:spacing w:val="0"/>
          <w:sz w:val="21"/>
          <w:szCs w:val="21"/>
          <w:shd w:val="clear" w:fill="FFFFFF"/>
        </w:rPr>
        <w:t>“规格”</w:t>
      </w:r>
      <w:r>
        <w:rPr>
          <w:rFonts w:hint="eastAsia" w:ascii="宋体" w:hAnsi="宋体" w:eastAsia="宋体" w:cs="宋体"/>
          <w:i w:val="0"/>
          <w:iCs w:val="0"/>
          <w:caps w:val="0"/>
          <w:color w:val="auto"/>
          <w:spacing w:val="0"/>
          <w:sz w:val="21"/>
          <w:szCs w:val="21"/>
          <w:shd w:val="clear" w:fill="FFFFFF"/>
        </w:rPr>
        <w:t>项下应填写服务提供者提供的服务标准及品牌（若有）。</w:t>
      </w:r>
      <w:r>
        <w:rPr>
          <w:rStyle w:val="9"/>
          <w:rFonts w:hint="eastAsia" w:ascii="宋体" w:hAnsi="宋体" w:eastAsia="宋体" w:cs="宋体"/>
          <w:b/>
          <w:bCs/>
          <w:i w:val="0"/>
          <w:iCs w:val="0"/>
          <w:caps w:val="0"/>
          <w:color w:val="auto"/>
          <w:spacing w:val="0"/>
          <w:sz w:val="21"/>
          <w:szCs w:val="21"/>
          <w:shd w:val="clear" w:fill="FFFFFF"/>
        </w:rPr>
        <w:t>“来源地”</w:t>
      </w:r>
      <w:r>
        <w:rPr>
          <w:rFonts w:hint="eastAsia" w:ascii="宋体" w:hAnsi="宋体" w:eastAsia="宋体" w:cs="宋体"/>
          <w:i w:val="0"/>
          <w:iCs w:val="0"/>
          <w:caps w:val="0"/>
          <w:color w:val="auto"/>
          <w:spacing w:val="0"/>
          <w:sz w:val="21"/>
          <w:szCs w:val="21"/>
          <w:shd w:val="clear" w:fill="FFFFFF"/>
        </w:rPr>
        <w:t>应填写服务提供者的所在地。</w:t>
      </w:r>
      <w:r>
        <w:rPr>
          <w:rStyle w:val="9"/>
          <w:rFonts w:hint="eastAsia" w:ascii="宋体" w:hAnsi="宋体" w:eastAsia="宋体" w:cs="宋体"/>
          <w:b/>
          <w:bCs/>
          <w:i w:val="0"/>
          <w:iCs w:val="0"/>
          <w:caps w:val="0"/>
          <w:color w:val="auto"/>
          <w:spacing w:val="0"/>
          <w:sz w:val="21"/>
          <w:szCs w:val="21"/>
          <w:shd w:val="clear" w:fill="FFFFFF"/>
        </w:rPr>
        <w:t>“备注”</w:t>
      </w:r>
      <w:r>
        <w:rPr>
          <w:rFonts w:hint="eastAsia" w:ascii="宋体" w:hAnsi="宋体" w:eastAsia="宋体" w:cs="宋体"/>
          <w:i w:val="0"/>
          <w:iCs w:val="0"/>
          <w:caps w:val="0"/>
          <w:color w:val="auto"/>
          <w:spacing w:val="0"/>
          <w:sz w:val="21"/>
          <w:szCs w:val="21"/>
          <w:shd w:val="clear" w:fill="FFFFFF"/>
        </w:rPr>
        <w:t>项下应填写关于服务标准所涵盖的具体项目或内容的说明等。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2、投标人需要说明的内容若需特殊表达，应先在本表中进行相应说明，再另页应答，否则</w:t>
      </w:r>
      <w:r>
        <w:rPr>
          <w:rStyle w:val="9"/>
          <w:rFonts w:hint="eastAsia" w:ascii="宋体" w:hAnsi="宋体" w:eastAsia="宋体" w:cs="宋体"/>
          <w:b/>
          <w:bCs/>
          <w:i w:val="0"/>
          <w:iCs w:val="0"/>
          <w:caps w:val="0"/>
          <w:color w:val="auto"/>
          <w:spacing w:val="0"/>
          <w:sz w:val="21"/>
          <w:szCs w:val="21"/>
          <w:shd w:val="clear" w:fill="FFFFFF"/>
        </w:rPr>
        <w:t>投标无效</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3、投标文件中涉及</w:t>
      </w:r>
      <w:r>
        <w:rPr>
          <w:rStyle w:val="9"/>
          <w:rFonts w:hint="eastAsia" w:ascii="宋体" w:hAnsi="宋体" w:eastAsia="宋体" w:cs="宋体"/>
          <w:b/>
          <w:bCs/>
          <w:i w:val="0"/>
          <w:iCs w:val="0"/>
          <w:caps w:val="0"/>
          <w:color w:val="auto"/>
          <w:spacing w:val="0"/>
          <w:sz w:val="21"/>
          <w:szCs w:val="21"/>
          <w:shd w:val="clear" w:fill="FFFFFF"/>
        </w:rPr>
        <w:t>“投标标的”、“数量”、“规格”、“来源地”</w:t>
      </w:r>
      <w:r>
        <w:rPr>
          <w:rFonts w:hint="eastAsia" w:ascii="宋体" w:hAnsi="宋体" w:eastAsia="宋体" w:cs="宋体"/>
          <w:i w:val="0"/>
          <w:iCs w:val="0"/>
          <w:caps w:val="0"/>
          <w:color w:val="auto"/>
          <w:spacing w:val="0"/>
          <w:sz w:val="21"/>
          <w:szCs w:val="21"/>
          <w:shd w:val="clear" w:fill="FFFFFF"/>
        </w:rPr>
        <w:t>的内容若不一致，</w:t>
      </w:r>
      <w:r>
        <w:rPr>
          <w:rStyle w:val="9"/>
          <w:rFonts w:hint="eastAsia" w:ascii="宋体" w:hAnsi="宋体" w:eastAsia="宋体" w:cs="宋体"/>
          <w:b/>
          <w:bCs/>
          <w:i w:val="0"/>
          <w:iCs w:val="0"/>
          <w:caps w:val="0"/>
          <w:color w:val="auto"/>
          <w:spacing w:val="0"/>
          <w:sz w:val="21"/>
          <w:szCs w:val="21"/>
          <w:shd w:val="clear" w:fill="FFFFFF"/>
        </w:rPr>
        <w:t>应以本表为准</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4、纸质投标文件正本中的本表应为原件。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bCs/>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二、技术和服务要求响应表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1.1“技术和服务要求”项下填写的内容应与招标文件第五章“技术和服务要求”的内容保持一致。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2、投标人需要说明的内容若需特殊表达，应先在本表中进行相应说明，再    另页应答，否则</w:t>
      </w:r>
      <w:r>
        <w:rPr>
          <w:rStyle w:val="9"/>
          <w:rFonts w:hint="eastAsia" w:ascii="宋体" w:hAnsi="宋体" w:eastAsia="宋体" w:cs="宋体"/>
          <w:b/>
          <w:bCs/>
          <w:i w:val="0"/>
          <w:iCs w:val="0"/>
          <w:caps w:val="0"/>
          <w:color w:val="auto"/>
          <w:spacing w:val="0"/>
          <w:sz w:val="21"/>
          <w:szCs w:val="21"/>
          <w:shd w:val="clear" w:fill="FFFFFF"/>
        </w:rPr>
        <w:t>投标无效</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三、商务条件响应表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招标编号：</w:t>
      </w:r>
      <w:r>
        <w:rPr>
          <w:rFonts w:hint="eastAsia" w:ascii="宋体" w:hAnsi="宋体" w:eastAsia="宋体" w:cs="宋体"/>
          <w:i w:val="0"/>
          <w:iCs w:val="0"/>
          <w:caps w:val="0"/>
          <w:color w:val="auto"/>
          <w:spacing w:val="0"/>
          <w:sz w:val="21"/>
          <w:szCs w:val="21"/>
          <w:u w:val="single"/>
          <w:shd w:val="clear" w:fill="FFFFFF"/>
        </w:rPr>
        <w:t>                   </w:t>
      </w:r>
    </w:p>
    <w:tbl>
      <w:tblPr>
        <w:tblStyle w:val="7"/>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1.1“商务条件”项下填写的内容应与招标文件第五章“商务条件”的内容保持一致。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2、投标人需要说明的内容若需特殊表达，应先在本表中进行相应说明，再另页应答，否则</w:t>
      </w:r>
      <w:r>
        <w:rPr>
          <w:rStyle w:val="9"/>
          <w:rFonts w:hint="eastAsia" w:ascii="宋体" w:hAnsi="宋体" w:eastAsia="宋体" w:cs="宋体"/>
          <w:b/>
          <w:bCs/>
          <w:i w:val="0"/>
          <w:iCs w:val="0"/>
          <w:caps w:val="0"/>
          <w:color w:val="auto"/>
          <w:spacing w:val="0"/>
          <w:sz w:val="21"/>
          <w:szCs w:val="21"/>
          <w:shd w:val="clear" w:fill="FFFFFF"/>
        </w:rPr>
        <w:t>投标无效</w:t>
      </w:r>
      <w:r>
        <w:rPr>
          <w:rFonts w:hint="eastAsia" w:ascii="宋体" w:hAnsi="宋体" w:eastAsia="宋体" w:cs="宋体"/>
          <w:i w:val="0"/>
          <w:iCs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w:t>
      </w:r>
      <w:r>
        <w:rPr>
          <w:rFonts w:hint="eastAsia" w:ascii="宋体" w:hAnsi="宋体" w:eastAsia="宋体" w:cs="宋体"/>
          <w:i w:val="0"/>
          <w:iCs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投标人代表签字：</w:t>
      </w:r>
      <w:r>
        <w:rPr>
          <w:rFonts w:hint="eastAsia" w:ascii="宋体" w:hAnsi="宋体" w:eastAsia="宋体" w:cs="宋体"/>
          <w:i w:val="0"/>
          <w:iCs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日期：</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月</w:t>
      </w:r>
      <w:r>
        <w:rPr>
          <w:rFonts w:hint="eastAsia" w:ascii="宋体" w:hAnsi="宋体" w:eastAsia="宋体" w:cs="宋体"/>
          <w:i w:val="0"/>
          <w:iCs w:val="0"/>
          <w:caps w:val="0"/>
          <w:color w:val="auto"/>
          <w:spacing w:val="0"/>
          <w:sz w:val="21"/>
          <w:szCs w:val="21"/>
          <w:u w:val="single"/>
          <w:shd w:val="clear" w:fill="FFFFFF"/>
        </w:rPr>
        <w:t>   </w:t>
      </w:r>
      <w:r>
        <w:rPr>
          <w:rFonts w:hint="eastAsia" w:ascii="宋体" w:hAnsi="宋体" w:eastAsia="宋体" w:cs="宋体"/>
          <w:i w:val="0"/>
          <w:iCs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br w:type="textWrapping"/>
      </w:r>
      <w:r>
        <w:rPr>
          <w:rStyle w:val="9"/>
          <w:rFonts w:hint="eastAsia" w:ascii="宋体" w:hAnsi="宋体" w:eastAsia="宋体" w:cs="宋体"/>
          <w:b/>
          <w:bCs/>
          <w:i w:val="0"/>
          <w:iCs w:val="0"/>
          <w:caps w:val="0"/>
          <w:color w:val="auto"/>
          <w:spacing w:val="0"/>
          <w:sz w:val="21"/>
          <w:szCs w:val="21"/>
          <w:shd w:val="clear" w:fill="FFFFFF"/>
        </w:rPr>
        <w:t>四、投标人提交的其他资料（若有）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iCs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1、招标文件要求提交的除</w:t>
      </w:r>
      <w:r>
        <w:rPr>
          <w:rStyle w:val="9"/>
          <w:rFonts w:hint="eastAsia" w:ascii="宋体" w:hAnsi="宋体" w:eastAsia="宋体" w:cs="宋体"/>
          <w:b/>
          <w:bCs/>
          <w:i w:val="0"/>
          <w:iCs w:val="0"/>
          <w:caps w:val="0"/>
          <w:color w:val="auto"/>
          <w:spacing w:val="0"/>
          <w:sz w:val="21"/>
          <w:szCs w:val="21"/>
          <w:shd w:val="clear" w:fill="FFFFFF"/>
        </w:rPr>
        <w:t>“资格及资信证明部分”、“报价部分”</w:t>
      </w:r>
      <w:r>
        <w:rPr>
          <w:rFonts w:hint="eastAsia" w:ascii="宋体" w:hAnsi="宋体" w:eastAsia="宋体" w:cs="宋体"/>
          <w:i w:val="0"/>
          <w:iCs w:val="0"/>
          <w:caps w:val="0"/>
          <w:color w:val="auto"/>
          <w:spacing w:val="0"/>
          <w:sz w:val="21"/>
          <w:szCs w:val="21"/>
          <w:shd w:val="clear" w:fill="FFFFFF"/>
        </w:rPr>
        <w:t>外的其他证明材料或资料加盖投标人的单位公章后应在此项下提交。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2、招标文件要求投标人提供方案（包括但不限于：组织、实施、技术、服务方案等）的，投标人应在此项下提交。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3、除招标文件另有规定外，投标人认为需要提交的其他证明材料或资料加盖投标人的单位公章后应在此项下提交。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iCs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iCs w:val="0"/>
          <w:caps w:val="0"/>
          <w:color w:val="auto"/>
          <w:spacing w:val="0"/>
          <w:sz w:val="21"/>
          <w:szCs w:val="21"/>
          <w:shd w:val="clear" w:fill="FFFFFF"/>
        </w:rPr>
        <w:t> </w:t>
      </w:r>
    </w:p>
    <w:p>
      <w:pPr>
        <w:pStyle w:val="3"/>
        <w:keepNext w:val="0"/>
        <w:keepLines w:val="0"/>
        <w:widowControl/>
        <w:suppressLineNumbers w:val="0"/>
        <w:spacing w:before="300" w:beforeAutospacing="0" w:after="150" w:afterAutospacing="0" w:line="360" w:lineRule="auto"/>
        <w:ind w:left="-180" w:right="-180"/>
        <w:rPr>
          <w:rFonts w:hint="default" w:ascii="Helvetica" w:hAnsi="Helvetica" w:eastAsia="Helvetica" w:cs="Helvetica"/>
          <w:b w:val="0"/>
          <w:bCs w:val="0"/>
          <w:color w:val="auto"/>
          <w:sz w:val="33"/>
          <w:szCs w:val="33"/>
        </w:rPr>
      </w:pPr>
      <w:r>
        <w:rPr>
          <w:rFonts w:hint="default" w:ascii="Helvetica" w:hAnsi="Helvetica" w:eastAsia="Helvetica" w:cs="Helvetica"/>
          <w:b w:val="0"/>
          <w:bCs w:val="0"/>
          <w:i w:val="0"/>
          <w:iCs w:val="0"/>
          <w:caps w:val="0"/>
          <w:color w:val="auto"/>
          <w:spacing w:val="0"/>
          <w:sz w:val="33"/>
          <w:szCs w:val="33"/>
          <w:shd w:val="clear" w:fill="FFFFFF"/>
        </w:rPr>
        <w:t>采购文件相关附件</w:t>
      </w:r>
    </w:p>
    <w:p>
      <w:pPr>
        <w:keepNext w:val="0"/>
        <w:keepLines w:val="0"/>
        <w:widowControl/>
        <w:suppressLineNumbers w:val="0"/>
        <w:spacing w:line="360" w:lineRule="auto"/>
        <w:ind w:left="-180" w:right="-180"/>
        <w:jc w:val="left"/>
        <w:rPr>
          <w:color w:val="auto"/>
        </w:rPr>
      </w:pPr>
      <w:r>
        <w:rPr>
          <w:rFonts w:hint="default" w:ascii="Calibri" w:hAnsi="Calibri" w:eastAsia="微软雅黑" w:cs="Calibri"/>
          <w:i w:val="0"/>
          <w:iCs w:val="0"/>
          <w:caps w:val="0"/>
          <w:color w:val="auto"/>
          <w:spacing w:val="0"/>
          <w:kern w:val="0"/>
          <w:sz w:val="21"/>
          <w:szCs w:val="21"/>
          <w:shd w:val="clear" w:fill="FFFFFF"/>
          <w:lang w:val="en-US" w:eastAsia="zh-CN" w:bidi="ar"/>
        </w:rPr>
        <w:t> </w:t>
      </w:r>
    </w:p>
    <w:p>
      <w:pPr>
        <w:spacing w:line="360" w:lineRule="auto"/>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Helvetica">
    <w:altName w:val="汉仪仿宋S"/>
    <w:panose1 w:val="00000000000000000000"/>
    <w:charset w:val="00"/>
    <w:family w:val="auto"/>
    <w:pitch w:val="default"/>
    <w:sig w:usb0="00000000" w:usb1="00000000" w:usb2="00000000" w:usb3="00000000" w:csb0="00000000" w:csb1="00000000"/>
  </w:font>
  <w:font w:name="Segoe UI Symbol">
    <w:altName w:val="Noto Sans"/>
    <w:panose1 w:val="020B0502040204020203"/>
    <w:charset w:val="00"/>
    <w:family w:val="auto"/>
    <w:pitch w:val="default"/>
    <w:sig w:usb0="00000000" w:usb1="00000000" w:usb2="0064C000" w:usb3="00000002" w:csb0="00000001" w:csb1="4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oto Sans">
    <w:panose1 w:val="020B0502040504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C00DC"/>
    <w:multiLevelType w:val="singleLevel"/>
    <w:tmpl w:val="541C00DC"/>
    <w:lvl w:ilvl="0" w:tentative="0">
      <w:start w:val="1"/>
      <w:numFmt w:val="decimal"/>
      <w:pStyle w:val="11"/>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C6D32"/>
    <w:rsid w:val="05916614"/>
    <w:rsid w:val="062855A2"/>
    <w:rsid w:val="1E60789D"/>
    <w:rsid w:val="2EFBCCC1"/>
    <w:rsid w:val="2FFFE139"/>
    <w:rsid w:val="35302BB3"/>
    <w:rsid w:val="35A8487A"/>
    <w:rsid w:val="52FE1F57"/>
    <w:rsid w:val="554925F0"/>
    <w:rsid w:val="6E522AD6"/>
    <w:rsid w:val="6F41087E"/>
    <w:rsid w:val="757D67DF"/>
    <w:rsid w:val="7E75523F"/>
    <w:rsid w:val="ABFEE8AA"/>
    <w:rsid w:val="DE968B00"/>
    <w:rsid w:val="FE5E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表格自动编号"/>
    <w:basedOn w:val="1"/>
    <w:qFormat/>
    <w:uiPriority w:val="0"/>
    <w:pPr>
      <w:numPr>
        <w:ilvl w:val="0"/>
        <w:numId w:val="1"/>
      </w:numPr>
    </w:pPr>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陈善杰</cp:lastModifiedBy>
  <dcterms:modified xsi:type="dcterms:W3CDTF">2022-02-15T15:51:40Z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94E784C5E368463FA4B4C6EC9657AF8A</vt:lpwstr>
  </property>
</Properties>
</file>