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AE" w:rsidRDefault="003943AE" w:rsidP="00665775">
      <w:pPr>
        <w:widowControl/>
        <w:shd w:val="clear" w:color="auto" w:fill="FFFFFF"/>
        <w:adjustRightInd w:val="0"/>
        <w:snapToGrid w:val="0"/>
        <w:jc w:val="center"/>
        <w:outlineLvl w:val="3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</w:p>
    <w:p w:rsidR="003943AE" w:rsidRPr="007A397D" w:rsidRDefault="003943AE" w:rsidP="00011F36">
      <w:pPr>
        <w:rPr>
          <w:rFonts w:ascii="仿宋" w:eastAsia="仿宋" w:hAnsi="仿宋"/>
          <w:sz w:val="32"/>
          <w:szCs w:val="32"/>
        </w:rPr>
      </w:pPr>
    </w:p>
    <w:p w:rsidR="00011F36" w:rsidRPr="007A397D" w:rsidRDefault="00333760" w:rsidP="00333760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7A397D">
        <w:rPr>
          <w:rFonts w:ascii="仿宋" w:eastAsia="仿宋" w:hAnsi="仿宋" w:hint="eastAsia"/>
          <w:sz w:val="32"/>
          <w:szCs w:val="32"/>
        </w:rPr>
        <w:t>附件1</w:t>
      </w:r>
    </w:p>
    <w:p w:rsidR="003943AE" w:rsidRPr="007A397D" w:rsidRDefault="003943AE" w:rsidP="00333760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011F36" w:rsidRPr="00C77B22" w:rsidRDefault="00011F36" w:rsidP="00C83D7D">
      <w:pPr>
        <w:adjustRightInd w:val="0"/>
        <w:snapToGrid w:val="0"/>
        <w:spacing w:afterLines="50" w:line="360" w:lineRule="auto"/>
        <w:jc w:val="center"/>
        <w:rPr>
          <w:rFonts w:ascii="黑体" w:eastAsia="黑体" w:hAnsi="黑体"/>
          <w:sz w:val="32"/>
          <w:szCs w:val="32"/>
        </w:rPr>
      </w:pPr>
      <w:r w:rsidRPr="00C77B22">
        <w:rPr>
          <w:rFonts w:ascii="黑体" w:eastAsia="黑体" w:hAnsi="黑体" w:hint="eastAsia"/>
          <w:sz w:val="32"/>
          <w:szCs w:val="32"/>
          <w:u w:val="single"/>
        </w:rPr>
        <w:t>201</w:t>
      </w:r>
      <w:r w:rsidR="007A397D" w:rsidRPr="00C77B22">
        <w:rPr>
          <w:rFonts w:ascii="黑体" w:eastAsia="黑体" w:hAnsi="黑体" w:hint="eastAsia"/>
          <w:sz w:val="32"/>
          <w:szCs w:val="32"/>
          <w:u w:val="single"/>
        </w:rPr>
        <w:t>8</w:t>
      </w:r>
      <w:r w:rsidRPr="00C77B22">
        <w:rPr>
          <w:rFonts w:ascii="黑体" w:eastAsia="黑体" w:hAnsi="黑体" w:hint="eastAsia"/>
          <w:sz w:val="32"/>
          <w:szCs w:val="32"/>
        </w:rPr>
        <w:t>年度福建十大农产品区域公用品牌</w:t>
      </w:r>
      <w:r w:rsidR="00665775" w:rsidRPr="00C77B22">
        <w:rPr>
          <w:rFonts w:ascii="黑体" w:eastAsia="黑体" w:hAnsi="黑体" w:hint="eastAsia"/>
          <w:sz w:val="32"/>
          <w:szCs w:val="32"/>
        </w:rPr>
        <w:t>初评推荐名单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65"/>
        <w:gridCol w:w="4622"/>
        <w:gridCol w:w="926"/>
      </w:tblGrid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品牌名称</w:t>
            </w:r>
          </w:p>
        </w:tc>
        <w:tc>
          <w:tcPr>
            <w:tcW w:w="4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坦洋工夫</w:t>
            </w:r>
          </w:p>
        </w:tc>
        <w:tc>
          <w:tcPr>
            <w:tcW w:w="4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福安市茶业协会</w:t>
            </w:r>
          </w:p>
        </w:tc>
        <w:tc>
          <w:tcPr>
            <w:tcW w:w="9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农</w:t>
            </w:r>
          </w:p>
          <w:p w:rsid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</w:p>
          <w:p w:rsid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7A397D" w:rsidRP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</w:t>
            </w:r>
          </w:p>
        </w:tc>
      </w:tr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福州茉莉花茶</w:t>
            </w:r>
          </w:p>
        </w:tc>
        <w:tc>
          <w:tcPr>
            <w:tcW w:w="4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福州市园艺学会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永春芦柑</w:t>
            </w:r>
          </w:p>
        </w:tc>
        <w:tc>
          <w:tcPr>
            <w:tcW w:w="4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永春县桔柑同业公会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建宁通心白莲</w:t>
            </w:r>
          </w:p>
        </w:tc>
        <w:tc>
          <w:tcPr>
            <w:tcW w:w="4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建宁县建莲产业协会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顺昌海鲜菇</w:t>
            </w:r>
          </w:p>
        </w:tc>
        <w:tc>
          <w:tcPr>
            <w:tcW w:w="46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顺昌县食用菌竹笋开发办公室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B2F64" w:rsidRPr="00CB2F64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CB2F64" w:rsidRPr="007A397D" w:rsidRDefault="00CB2F64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B2F64" w:rsidRPr="00CB2F64" w:rsidRDefault="00CB2F64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连城红心地瓜干</w:t>
            </w:r>
          </w:p>
        </w:tc>
        <w:tc>
          <w:tcPr>
            <w:tcW w:w="46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B2F64" w:rsidRPr="00CB2F64" w:rsidRDefault="00CB2F64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连城红心地瓜干协会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CB2F64" w:rsidRPr="007A397D" w:rsidRDefault="00CB2F64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7A397D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清流鲜切花</w:t>
            </w:r>
          </w:p>
        </w:tc>
        <w:tc>
          <w:tcPr>
            <w:tcW w:w="46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7A397D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清流县人民政府</w:t>
            </w:r>
          </w:p>
        </w:tc>
        <w:tc>
          <w:tcPr>
            <w:tcW w:w="9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林 </w:t>
            </w:r>
          </w:p>
          <w:p w:rsid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7A397D" w:rsidRP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</w:t>
            </w:r>
          </w:p>
        </w:tc>
      </w:tr>
      <w:tr w:rsidR="007A397D" w:rsidRPr="007A397D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7A397D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武平富贵籽</w:t>
            </w:r>
          </w:p>
        </w:tc>
        <w:tc>
          <w:tcPr>
            <w:tcW w:w="46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A397D" w:rsidRPr="007A397D" w:rsidRDefault="007A397D" w:rsidP="007A397D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武平县富贵籽花卉协会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7A397D" w:rsidRPr="007A397D" w:rsidRDefault="007A397D" w:rsidP="007A397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B2F64" w:rsidRPr="00CB2F64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CB2F64" w:rsidRPr="007A397D" w:rsidRDefault="00CB2F64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B2F64" w:rsidRPr="00CB2F64" w:rsidRDefault="00CB2F64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桐江鲈鱼</w:t>
            </w:r>
          </w:p>
        </w:tc>
        <w:tc>
          <w:tcPr>
            <w:tcW w:w="46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B2F64" w:rsidRPr="00CB2F64" w:rsidRDefault="00CB2F64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福鼎市鲈鱼养殖协会</w:t>
            </w:r>
          </w:p>
        </w:tc>
        <w:tc>
          <w:tcPr>
            <w:tcW w:w="9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2F64" w:rsidRDefault="00CB2F64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渔</w:t>
            </w:r>
          </w:p>
          <w:p w:rsidR="00CB2F64" w:rsidRDefault="00CB2F64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B2F64" w:rsidRPr="007A397D" w:rsidRDefault="00CB2F64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</w:t>
            </w:r>
          </w:p>
        </w:tc>
      </w:tr>
      <w:tr w:rsidR="00CB2F64" w:rsidRPr="00CB2F64" w:rsidTr="008F23B1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CB2F64" w:rsidRPr="007A397D" w:rsidRDefault="00CB2F64" w:rsidP="00AF209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B2F64" w:rsidRPr="00CB2F64" w:rsidRDefault="00CB2F64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莆田花蛤</w:t>
            </w:r>
          </w:p>
        </w:tc>
        <w:tc>
          <w:tcPr>
            <w:tcW w:w="46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B2F64" w:rsidRPr="00CB2F64" w:rsidRDefault="00CB2F64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莆田市花蛤行业协会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CB2F64" w:rsidRPr="007A397D" w:rsidRDefault="00CB2F64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7A397D" w:rsidRDefault="007A397D" w:rsidP="00011F3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</w:p>
    <w:p w:rsidR="007A397D" w:rsidRDefault="007A397D" w:rsidP="00011F3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</w:p>
    <w:p w:rsidR="007A397D" w:rsidRDefault="007A397D" w:rsidP="00011F3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</w:p>
    <w:p w:rsidR="007A397D" w:rsidRPr="007A397D" w:rsidRDefault="007A397D" w:rsidP="00011F3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</w:p>
    <w:p w:rsidR="0016761F" w:rsidRPr="007A397D" w:rsidRDefault="00011F36" w:rsidP="00C83D7D">
      <w:pPr>
        <w:widowControl/>
        <w:snapToGrid w:val="0"/>
        <w:spacing w:beforeLines="50" w:line="300" w:lineRule="auto"/>
        <w:ind w:firstLineChars="188" w:firstLine="604"/>
        <w:rPr>
          <w:rFonts w:ascii="仿宋" w:eastAsia="仿宋" w:hAnsi="仿宋"/>
          <w:b/>
          <w:sz w:val="32"/>
          <w:szCs w:val="32"/>
        </w:rPr>
      </w:pPr>
      <w:r w:rsidRPr="007A397D">
        <w:rPr>
          <w:rFonts w:ascii="仿宋" w:eastAsia="仿宋" w:hAnsi="仿宋" w:hint="eastAsia"/>
          <w:b/>
          <w:sz w:val="32"/>
          <w:szCs w:val="32"/>
        </w:rPr>
        <w:tab/>
      </w:r>
      <w:r w:rsidRPr="007A397D">
        <w:rPr>
          <w:rFonts w:ascii="仿宋" w:eastAsia="仿宋" w:hAnsi="仿宋"/>
          <w:b/>
          <w:sz w:val="32"/>
          <w:szCs w:val="32"/>
        </w:rPr>
        <w:br w:type="page"/>
      </w:r>
      <w:r w:rsidR="0016761F" w:rsidRPr="007A397D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011F36" w:rsidRPr="00C77B22" w:rsidRDefault="00011F36" w:rsidP="00C83D7D">
      <w:pPr>
        <w:widowControl/>
        <w:adjustRightInd w:val="0"/>
        <w:snapToGrid w:val="0"/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r w:rsidRPr="00C77B22">
        <w:rPr>
          <w:rFonts w:ascii="黑体" w:eastAsia="黑体" w:hAnsi="黑体" w:hint="eastAsia"/>
          <w:sz w:val="32"/>
          <w:szCs w:val="32"/>
          <w:u w:val="single"/>
        </w:rPr>
        <w:t>201</w:t>
      </w:r>
      <w:r w:rsidR="007A397D" w:rsidRPr="00C77B22">
        <w:rPr>
          <w:rFonts w:ascii="黑体" w:eastAsia="黑体" w:hAnsi="黑体" w:hint="eastAsia"/>
          <w:sz w:val="32"/>
          <w:szCs w:val="32"/>
          <w:u w:val="single"/>
        </w:rPr>
        <w:t>8</w:t>
      </w:r>
      <w:r w:rsidRPr="00C77B22">
        <w:rPr>
          <w:rFonts w:ascii="黑体" w:eastAsia="黑体" w:hAnsi="黑体" w:hint="eastAsia"/>
          <w:sz w:val="32"/>
          <w:szCs w:val="32"/>
        </w:rPr>
        <w:t>年度福建名牌农产品</w:t>
      </w:r>
      <w:r w:rsidR="00665775" w:rsidRPr="00C77B22">
        <w:rPr>
          <w:rFonts w:ascii="黑体" w:eastAsia="黑体" w:hAnsi="黑体" w:hint="eastAsia"/>
          <w:sz w:val="32"/>
          <w:szCs w:val="32"/>
        </w:rPr>
        <w:t>初评推荐名单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28"/>
        <w:gridCol w:w="3011"/>
        <w:gridCol w:w="5003"/>
        <w:gridCol w:w="756"/>
      </w:tblGrid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品牌名称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崟露茉莉花茶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闽榕茶业有限公司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农业</w:t>
            </w: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鑫星源猪肉</w:t>
            </w:r>
          </w:p>
        </w:tc>
        <w:tc>
          <w:tcPr>
            <w:tcW w:w="5003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福建省星源农牧科技股份有限公司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维多粒香福建香百果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福建康达森绿农业开发有限公司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仙溪乌龙茶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福建金溪茶业有限公司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仙溪文旦柚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福建省仙游县度尾仙溪果业专业合作社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裕园铁观音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福建省泉州市裕园茶业有限公司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魏荫铁观音</w:t>
            </w:r>
          </w:p>
        </w:tc>
        <w:tc>
          <w:tcPr>
            <w:tcW w:w="5003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B14F0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福建安溪岐山魏荫名茶有限公司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2F67E2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海堤乌龙茶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2F67E2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厦门茶叶进出口有限公司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万辰菇业金针菇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福建万辰生物科技有限公司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平和东湖琯溪蜜柚</w:t>
            </w:r>
          </w:p>
        </w:tc>
        <w:tc>
          <w:tcPr>
            <w:tcW w:w="5003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漳州平和东湖农产品有限公司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广大园地瓜干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连城县广大食品厂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绿田速冻鲜莲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福建闽江源绿田实业投资发展有限公司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神农白雪海鲜菇</w:t>
            </w:r>
          </w:p>
        </w:tc>
        <w:tc>
          <w:tcPr>
            <w:tcW w:w="5003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福建神农菇业股份有限公司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曦瓜武夷岩茶</w:t>
            </w:r>
          </w:p>
        </w:tc>
        <w:tc>
          <w:tcPr>
            <w:tcW w:w="5003" w:type="dxa"/>
            <w:shd w:val="clear" w:color="auto" w:fill="auto"/>
            <w:noWrap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武夷山香江茶业有限公司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新坦洋坦洋工夫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福建新坦洋集团股份有限公司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CB2F64" w:rsidRPr="00DC3BD0" w:rsidRDefault="00CB2F64" w:rsidP="00E6080E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2F64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湖心泉古田银耳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CB2F64" w:rsidRPr="00DC3BD0" w:rsidRDefault="00CB2F64" w:rsidP="00AF2099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古田县顺达食品有限公司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B2F64" w:rsidRPr="00DC3BD0" w:rsidRDefault="00CB2F64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spacing w:val="-16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spacing w:val="-16"/>
                <w:kern w:val="0"/>
                <w:sz w:val="32"/>
                <w:szCs w:val="32"/>
              </w:rPr>
              <w:t>森竹户外木质园艺家具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福建省顺昌县升升木业有限公司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林业</w:t>
            </w: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孟宗笋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福建建宁孟宗笋业有限公司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沈郎乡油茶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福建省沈郎油茶股份有限公司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连天福铁皮石斛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福建连天福生物科技有限公司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462406" w:rsidRPr="00DC3BD0" w:rsidRDefault="00462406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瑞珀中碳户外重组竹地板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福建金竹竹业有限公司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金水堂永春篾香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福建兴全香业有限公司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尚族工坊竹制家具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福州新兴家居用品有限公司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62406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462406" w:rsidRPr="00DC3BD0" w:rsidRDefault="00462406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双棱竹木复合集装箱底板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福建省闽清双棱竹业有限公司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462406" w:rsidRPr="00DC3BD0" w:rsidRDefault="00462406" w:rsidP="00CB2F6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3BD0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DC3BD0" w:rsidRPr="00DC3BD0" w:rsidRDefault="00DC3BD0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江船长冷冻鲍鱼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福建日兴水产食品有限公司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 w:rsidR="00DC3BD0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DC3BD0" w:rsidRPr="00DC3BD0" w:rsidRDefault="00DC3BD0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东洛岛海带脆片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福建亿达食品有限公司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3BD0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DC3BD0" w:rsidRPr="00DC3BD0" w:rsidRDefault="00DC3BD0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三都港大黄鱼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宁德市金盛水产有限公司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3BD0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DC3BD0" w:rsidRPr="00DC3BD0" w:rsidRDefault="00DC3BD0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明祥烤鱼片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石狮市华宝明祥食品有限公司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3BD0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DC3BD0" w:rsidRPr="00DC3BD0" w:rsidRDefault="00DC3BD0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大金湖大头鲢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泰宁县大金湖渔业发展有限公司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3BD0" w:rsidRPr="00DC3BD0" w:rsidTr="00462406">
        <w:trPr>
          <w:trHeight w:val="680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DC3BD0" w:rsidRPr="00DC3BD0" w:rsidRDefault="00DC3BD0" w:rsidP="00E6080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定海湾丁香鱼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C3B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连江信洋水产有限公司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DC3BD0" w:rsidRPr="00DC3BD0" w:rsidRDefault="00DC3BD0" w:rsidP="00DC3BD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11F36" w:rsidRPr="007A397D" w:rsidRDefault="00011F36" w:rsidP="00011F36">
      <w:pPr>
        <w:rPr>
          <w:rFonts w:ascii="仿宋" w:eastAsia="仿宋" w:hAnsi="仿宋"/>
          <w:sz w:val="32"/>
          <w:szCs w:val="32"/>
        </w:rPr>
      </w:pPr>
    </w:p>
    <w:p w:rsidR="00011F36" w:rsidRPr="007A397D" w:rsidRDefault="00011F36" w:rsidP="00011F36">
      <w:pPr>
        <w:rPr>
          <w:rFonts w:ascii="仿宋" w:eastAsia="仿宋" w:hAnsi="仿宋"/>
          <w:sz w:val="32"/>
          <w:szCs w:val="32"/>
        </w:rPr>
      </w:pPr>
    </w:p>
    <w:sectPr w:rsidR="00011F36" w:rsidRPr="007A397D" w:rsidSect="007F71AC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52" w:rsidRDefault="00F86D52" w:rsidP="00F73F46">
      <w:r>
        <w:separator/>
      </w:r>
    </w:p>
  </w:endnote>
  <w:endnote w:type="continuationSeparator" w:id="1">
    <w:p w:rsidR="00F86D52" w:rsidRDefault="00F86D52" w:rsidP="00F7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52" w:rsidRDefault="00F86D52" w:rsidP="00F73F46">
      <w:r>
        <w:separator/>
      </w:r>
    </w:p>
  </w:footnote>
  <w:footnote w:type="continuationSeparator" w:id="1">
    <w:p w:rsidR="00F86D52" w:rsidRDefault="00F86D52" w:rsidP="00F73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D20"/>
    <w:rsid w:val="00011F36"/>
    <w:rsid w:val="000272D9"/>
    <w:rsid w:val="0005508D"/>
    <w:rsid w:val="0006175E"/>
    <w:rsid w:val="000835AE"/>
    <w:rsid w:val="000B3EBB"/>
    <w:rsid w:val="000D20B3"/>
    <w:rsid w:val="00110628"/>
    <w:rsid w:val="00125A6E"/>
    <w:rsid w:val="0016761F"/>
    <w:rsid w:val="001B3077"/>
    <w:rsid w:val="00222752"/>
    <w:rsid w:val="00245373"/>
    <w:rsid w:val="002B5641"/>
    <w:rsid w:val="00333760"/>
    <w:rsid w:val="00367572"/>
    <w:rsid w:val="003943AE"/>
    <w:rsid w:val="003A437A"/>
    <w:rsid w:val="003F035A"/>
    <w:rsid w:val="0045780B"/>
    <w:rsid w:val="00462406"/>
    <w:rsid w:val="004E5558"/>
    <w:rsid w:val="00550166"/>
    <w:rsid w:val="005674E6"/>
    <w:rsid w:val="0057736F"/>
    <w:rsid w:val="005A7CC1"/>
    <w:rsid w:val="00621B74"/>
    <w:rsid w:val="0065576E"/>
    <w:rsid w:val="00665775"/>
    <w:rsid w:val="006770B2"/>
    <w:rsid w:val="006C75BE"/>
    <w:rsid w:val="0070016F"/>
    <w:rsid w:val="00710518"/>
    <w:rsid w:val="0076692A"/>
    <w:rsid w:val="00767F3A"/>
    <w:rsid w:val="00776D0D"/>
    <w:rsid w:val="00780D96"/>
    <w:rsid w:val="007A0728"/>
    <w:rsid w:val="007A2092"/>
    <w:rsid w:val="007A397D"/>
    <w:rsid w:val="007F2E28"/>
    <w:rsid w:val="007F71AC"/>
    <w:rsid w:val="008344E8"/>
    <w:rsid w:val="008F23B1"/>
    <w:rsid w:val="00911306"/>
    <w:rsid w:val="00912842"/>
    <w:rsid w:val="00915F3C"/>
    <w:rsid w:val="009659A2"/>
    <w:rsid w:val="00A1467E"/>
    <w:rsid w:val="00A239FC"/>
    <w:rsid w:val="00A46DD1"/>
    <w:rsid w:val="00A85B09"/>
    <w:rsid w:val="00AB1FEC"/>
    <w:rsid w:val="00AB5E7F"/>
    <w:rsid w:val="00AC71E8"/>
    <w:rsid w:val="00AE1FAB"/>
    <w:rsid w:val="00B22F47"/>
    <w:rsid w:val="00B33058"/>
    <w:rsid w:val="00BB7D20"/>
    <w:rsid w:val="00C235AC"/>
    <w:rsid w:val="00C63E4A"/>
    <w:rsid w:val="00C77B22"/>
    <w:rsid w:val="00C83D7D"/>
    <w:rsid w:val="00C915A8"/>
    <w:rsid w:val="00CB2F64"/>
    <w:rsid w:val="00CB6247"/>
    <w:rsid w:val="00D41B54"/>
    <w:rsid w:val="00D56F1C"/>
    <w:rsid w:val="00D6318F"/>
    <w:rsid w:val="00D92A26"/>
    <w:rsid w:val="00DC3BD0"/>
    <w:rsid w:val="00E44C19"/>
    <w:rsid w:val="00E6080E"/>
    <w:rsid w:val="00E96AB3"/>
    <w:rsid w:val="00F101BE"/>
    <w:rsid w:val="00F22B72"/>
    <w:rsid w:val="00F3485D"/>
    <w:rsid w:val="00F73F46"/>
    <w:rsid w:val="00F8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8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BB7D2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BB7D20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7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qFormat/>
    <w:rsid w:val="00AE1FA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7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3F4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7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73F4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25A6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25A6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3</cp:revision>
  <cp:lastPrinted>2017-12-27T08:02:00Z</cp:lastPrinted>
  <dcterms:created xsi:type="dcterms:W3CDTF">2018-12-24T09:25:00Z</dcterms:created>
  <dcterms:modified xsi:type="dcterms:W3CDTF">2018-12-24T09:35:00Z</dcterms:modified>
</cp:coreProperties>
</file>