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附件</w:t>
      </w:r>
    </w:p>
    <w:p>
      <w:pPr>
        <w:jc w:val="center"/>
        <w:rPr>
          <w:rFonts w:ascii="仿宋_GB2312" w:eastAsia="仿宋_GB2312" w:cs="仿宋_GB2312" w:hint="eastAsia"/>
          <w:b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b/>
          <w:sz w:val="32"/>
          <w:szCs w:val="32"/>
          <w:lang w:val="en-US" w:eastAsia="zh-CN" w:bidi="ar-SA"/>
        </w:rPr>
        <w:t>2022年度</w:t>
      </w:r>
      <w:r>
        <w:rPr>
          <w:rFonts w:ascii="仿宋_GB2312" w:eastAsia="仿宋_GB2312" w:cs="仿宋_GB2312" w:hint="eastAsia"/>
          <w:b/>
          <w:sz w:val="32"/>
          <w:szCs w:val="32"/>
          <w:lang w:val="en-US" w:eastAsia="zh-CN" w:bidi="ar-SA"/>
        </w:rPr>
        <w:t>通过</w:t>
      </w:r>
      <w:r>
        <w:rPr>
          <w:rFonts w:ascii="仿宋_GB2312" w:eastAsia="仿宋_GB2312" w:cs="仿宋_GB2312" w:hint="eastAsia"/>
          <w:b/>
          <w:sz w:val="32"/>
          <w:szCs w:val="32"/>
          <w:lang w:bidi="ar-SA"/>
        </w:rPr>
        <w:t>农业</w:t>
      </w:r>
      <w:r>
        <w:rPr>
          <w:rFonts w:ascii="仿宋_GB2312" w:eastAsia="仿宋_GB2312" w:cs="仿宋_GB2312" w:hint="eastAsia"/>
          <w:b/>
          <w:sz w:val="32"/>
          <w:szCs w:val="32"/>
          <w:lang w:bidi="ar-SA"/>
        </w:rPr>
        <w:t>机械</w:t>
      </w:r>
      <w:r>
        <w:rPr>
          <w:rFonts w:ascii="仿宋_GB2312" w:eastAsia="仿宋_GB2312" w:cs="仿宋_GB2312" w:hint="eastAsia"/>
          <w:b/>
          <w:sz w:val="32"/>
          <w:szCs w:val="32"/>
          <w:lang w:bidi="ar-SA"/>
        </w:rPr>
        <w:t>推广鉴</w:t>
      </w:r>
      <w:r>
        <w:rPr>
          <w:rFonts w:ascii="仿宋_GB2312" w:eastAsia="仿宋_GB2312" w:cs="仿宋_GB2312" w:hint="eastAsia"/>
          <w:b/>
          <w:sz w:val="32"/>
          <w:szCs w:val="32"/>
          <w:lang w:bidi="ar-SA"/>
        </w:rPr>
        <w:t>定</w:t>
      </w:r>
      <w:r>
        <w:rPr>
          <w:rFonts w:ascii="仿宋_GB2312" w:eastAsia="仿宋_GB2312" w:cs="仿宋_GB2312" w:hint="eastAsia"/>
          <w:b/>
          <w:sz w:val="32"/>
          <w:szCs w:val="32"/>
          <w:lang w:bidi="ar-SA"/>
        </w:rPr>
        <w:t>的产品及证书</w:t>
      </w:r>
      <w:r>
        <w:rPr>
          <w:rFonts w:ascii="仿宋_GB2312" w:eastAsia="仿宋_GB2312" w:cs="仿宋_GB2312" w:hint="eastAsia"/>
          <w:b/>
          <w:sz w:val="32"/>
          <w:szCs w:val="32"/>
          <w:lang w:bidi="ar-SA"/>
        </w:rPr>
        <w:t>监</w:t>
      </w:r>
      <w:r>
        <w:rPr>
          <w:rFonts w:ascii="仿宋_GB2312" w:eastAsia="仿宋_GB2312" w:cs="仿宋_GB2312" w:hint="eastAsia"/>
          <w:b/>
          <w:sz w:val="32"/>
          <w:szCs w:val="32"/>
          <w:lang w:bidi="ar-SA"/>
        </w:rPr>
        <w:t>督检查“双随机一公开”抽查工作计划表</w:t>
      </w:r>
    </w:p>
    <w:tbl>
      <w:tblPr>
        <w:jc w:val="lef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00"/>
        <w:gridCol w:w="1134"/>
        <w:gridCol w:w="5245"/>
        <w:gridCol w:w="1134"/>
        <w:gridCol w:w="1275"/>
        <w:gridCol w:w="1134"/>
        <w:gridCol w:w="1151"/>
        <w:gridCol w:w="1575"/>
      </w:tblGrid>
      <w:tr>
        <w:tc>
          <w:tcPr>
            <w:tcW w:w="744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 w:cs="仿宋_GB2312" w:hint="eastAsia"/>
                <w:lang w:bidi="ar-SA"/>
              </w:rPr>
            </w:pPr>
            <w:r>
              <w:rPr>
                <w:rFonts w:ascii="仿宋_GB2312" w:eastAsia="仿宋_GB2312" w:cs="仿宋_GB2312" w:hint="eastAsia"/>
                <w:lang w:bidi="ar-SA"/>
              </w:rPr>
              <w:t>序号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lang w:bidi="ar-SA"/>
              </w:rPr>
            </w:pPr>
            <w:r>
              <w:rPr>
                <w:rFonts w:ascii="仿宋_GB2312" w:eastAsia="仿宋_GB2312" w:cs="仿宋_GB2312" w:hint="eastAsia"/>
                <w:lang w:eastAsia="zh-CN" w:bidi="ar-SA"/>
              </w:rPr>
              <w:t>检查</w:t>
            </w:r>
            <w:r>
              <w:rPr>
                <w:rFonts w:ascii="仿宋_GB2312" w:eastAsia="仿宋_GB2312" w:cs="仿宋_GB2312" w:hint="eastAsia"/>
                <w:lang w:bidi="ar-SA"/>
              </w:rPr>
              <w:t>项目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lang w:bidi="ar-SA"/>
              </w:rPr>
            </w:pPr>
            <w:r>
              <w:rPr>
                <w:rFonts w:ascii="仿宋_GB2312" w:eastAsia="仿宋_GB2312" w:cs="仿宋_GB2312" w:hint="eastAsia"/>
                <w:lang w:eastAsia="zh-CN" w:bidi="ar-SA"/>
              </w:rPr>
              <w:t>检查</w:t>
            </w:r>
            <w:r>
              <w:rPr>
                <w:rFonts w:ascii="仿宋_GB2312" w:eastAsia="仿宋_GB2312" w:cs="仿宋_GB2312" w:hint="eastAsia"/>
                <w:lang w:bidi="ar-SA"/>
              </w:rPr>
              <w:t>内容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lang w:bidi="ar-SA"/>
              </w:rPr>
            </w:pPr>
            <w:r>
              <w:rPr>
                <w:rFonts w:ascii="仿宋_GB2312" w:eastAsia="仿宋_GB2312" w:cs="仿宋_GB2312" w:hint="eastAsia"/>
                <w:lang w:eastAsia="zh-CN" w:bidi="ar-SA"/>
              </w:rPr>
              <w:t>检查</w:t>
            </w:r>
            <w:r>
              <w:rPr>
                <w:rFonts w:ascii="仿宋_GB2312" w:eastAsia="仿宋_GB2312" w:cs="仿宋_GB2312" w:hint="eastAsia"/>
                <w:lang w:bidi="ar-SA"/>
              </w:rPr>
              <w:t>标准和要求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lang w:bidi="ar-SA"/>
              </w:rPr>
            </w:pPr>
            <w:r>
              <w:rPr>
                <w:rFonts w:ascii="仿宋_GB2312" w:eastAsia="仿宋_GB2312" w:cs="仿宋_GB2312" w:hint="eastAsia"/>
                <w:lang w:eastAsia="zh-CN" w:bidi="ar-SA"/>
              </w:rPr>
              <w:t>检查</w:t>
            </w:r>
            <w:r>
              <w:rPr>
                <w:rFonts w:ascii="仿宋_GB2312" w:eastAsia="仿宋_GB2312" w:cs="仿宋_GB2312" w:hint="eastAsia"/>
                <w:lang w:bidi="ar-SA"/>
              </w:rPr>
              <w:t>对象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lang w:bidi="ar-SA"/>
              </w:rPr>
            </w:pPr>
            <w:r>
              <w:rPr>
                <w:rFonts w:ascii="仿宋_GB2312" w:eastAsia="仿宋_GB2312" w:cs="仿宋_GB2312" w:hint="eastAsia"/>
                <w:lang w:eastAsia="zh-CN" w:bidi="ar-SA"/>
              </w:rPr>
              <w:t>检查</w:t>
            </w:r>
            <w:r>
              <w:rPr>
                <w:rFonts w:ascii="仿宋_GB2312" w:eastAsia="仿宋_GB2312" w:cs="仿宋_GB2312" w:hint="eastAsia"/>
                <w:lang w:bidi="ar-SA"/>
              </w:rPr>
              <w:t>方式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lang w:bidi="ar-SA"/>
              </w:rPr>
            </w:pPr>
            <w:r>
              <w:rPr>
                <w:rFonts w:ascii="仿宋_GB2312" w:eastAsia="仿宋_GB2312" w:cs="仿宋_GB2312" w:hint="eastAsia"/>
                <w:lang w:eastAsia="zh-CN" w:bidi="ar-SA"/>
              </w:rPr>
              <w:t>检查</w:t>
            </w:r>
            <w:r>
              <w:rPr>
                <w:rFonts w:ascii="仿宋_GB2312" w:eastAsia="仿宋_GB2312" w:cs="仿宋_GB2312" w:hint="eastAsia"/>
                <w:lang w:bidi="ar-SA"/>
              </w:rPr>
              <w:t>比例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lang w:bidi="ar-SA"/>
              </w:rPr>
            </w:pPr>
            <w:r>
              <w:rPr>
                <w:rFonts w:ascii="仿宋_GB2312" w:eastAsia="仿宋_GB2312" w:cs="仿宋_GB2312" w:hint="eastAsia"/>
                <w:lang w:eastAsia="zh-CN" w:bidi="ar-SA"/>
              </w:rPr>
              <w:t>检查</w:t>
            </w:r>
            <w:r>
              <w:rPr>
                <w:rFonts w:ascii="仿宋_GB2312" w:eastAsia="仿宋_GB2312" w:cs="仿宋_GB2312" w:hint="eastAsia"/>
                <w:lang w:bidi="ar-SA"/>
              </w:rPr>
              <w:t>频次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lang w:bidi="ar-SA"/>
              </w:rPr>
            </w:pPr>
            <w:r>
              <w:rPr>
                <w:rFonts w:ascii="仿宋_GB2312" w:eastAsia="仿宋_GB2312" w:cs="仿宋_GB2312" w:hint="eastAsia"/>
                <w:lang w:eastAsia="zh-CN" w:bidi="ar-SA"/>
              </w:rPr>
              <w:t>检查</w:t>
            </w:r>
            <w:r>
              <w:rPr>
                <w:rFonts w:ascii="仿宋_GB2312" w:eastAsia="仿宋_GB2312" w:cs="仿宋_GB2312" w:hint="eastAsia"/>
                <w:lang w:bidi="ar-SA"/>
              </w:rPr>
              <w:t>时间</w:t>
            </w:r>
          </w:p>
        </w:tc>
      </w:tr>
      <w:t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lang w:bidi="ar-SA"/>
              </w:rPr>
            </w:pPr>
            <w:r>
              <w:rPr>
                <w:rFonts w:ascii="仿宋_GB2312" w:eastAsia="仿宋_GB2312" w:cs="仿宋_GB2312" w:hint="eastAsia"/>
                <w:lang w:bidi="ar-SA"/>
              </w:rPr>
              <w:t>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lang w:bidi="ar-SA"/>
              </w:rPr>
            </w:pPr>
            <w:r>
              <w:rPr>
                <w:rFonts w:ascii="仿宋_GB2312" w:eastAsia="仿宋_GB2312" w:cs="仿宋_GB2312" w:hint="eastAsia"/>
                <w:lang w:bidi="ar-SA"/>
              </w:rPr>
              <w:t>通过农业机械推广鉴定的产品及证书监督检查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 w:cs="仿宋_GB2312" w:hint="eastAsia"/>
                <w:szCs w:val="21"/>
                <w:lang w:bidi="ar-SA"/>
              </w:rPr>
            </w:pPr>
            <w:r>
              <w:rPr>
                <w:rFonts w:ascii="仿宋_GB2312" w:eastAsia="仿宋_GB2312" w:cs="仿宋_GB2312" w:hint="eastAsia"/>
                <w:szCs w:val="21"/>
                <w:lang w:bidi="ar-SA"/>
              </w:rPr>
              <w:t>1.生产者名称、地址及产品一致性情况；</w:t>
            </w:r>
          </w:p>
          <w:p>
            <w:pPr>
              <w:rPr>
                <w:rFonts w:ascii="仿宋_GB2312" w:eastAsia="仿宋_GB2312" w:cs="仿宋_GB2312" w:hint="eastAsia"/>
                <w:szCs w:val="21"/>
                <w:lang w:bidi="ar-SA"/>
              </w:rPr>
            </w:pPr>
            <w:r>
              <w:rPr>
                <w:rFonts w:ascii="仿宋_GB2312" w:eastAsia="仿宋_GB2312" w:cs="仿宋_GB2312" w:hint="eastAsia"/>
                <w:szCs w:val="21"/>
                <w:lang w:bidi="ar-SA"/>
              </w:rPr>
              <w:t>2.农业机械</w:t>
            </w:r>
            <w:r>
              <w:rPr>
                <w:rFonts w:ascii="仿宋_GB2312" w:eastAsia="仿宋_GB2312" w:cs="仿宋_GB2312" w:hint="eastAsia"/>
                <w:szCs w:val="21"/>
                <w:lang w:eastAsia="zh-CN" w:bidi="ar-SA"/>
              </w:rPr>
              <w:t>试验</w:t>
            </w:r>
            <w:r>
              <w:rPr>
                <w:rFonts w:ascii="仿宋_GB2312" w:eastAsia="仿宋_GB2312" w:cs="仿宋_GB2312" w:hint="eastAsia"/>
                <w:szCs w:val="21"/>
                <w:lang w:bidi="ar-SA"/>
              </w:rPr>
              <w:t>鉴定证书和</w:t>
            </w:r>
            <w:r>
              <w:rPr>
                <w:rFonts w:ascii="仿宋_GB2312" w:eastAsia="仿宋_GB2312" w:cs="仿宋_GB2312" w:hint="eastAsia"/>
                <w:szCs w:val="21"/>
                <w:lang w:eastAsia="zh-CN" w:bidi="ar-SA"/>
              </w:rPr>
              <w:t>推广鉴定</w:t>
            </w:r>
            <w:r>
              <w:rPr>
                <w:rFonts w:ascii="仿宋_GB2312" w:eastAsia="仿宋_GB2312" w:cs="仿宋_GB2312" w:hint="eastAsia"/>
                <w:szCs w:val="21"/>
                <w:lang w:bidi="ar-SA"/>
              </w:rPr>
              <w:t>标志使用情况。</w:t>
            </w:r>
          </w:p>
        </w:tc>
        <w:tc>
          <w:tcPr>
            <w:tcW w:w="5245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</w:pP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1.营业执照上的单位名称、住所应与农业机械</w:t>
            </w:r>
            <w:r>
              <w:rPr>
                <w:rFonts w:ascii="仿宋_GB2312" w:eastAsia="仿宋_GB2312" w:cs="仿宋_GB2312" w:hint="eastAsia"/>
                <w:szCs w:val="21"/>
                <w:lang w:val="en-US" w:eastAsia="zh-CN" w:bidi="ar-SA"/>
              </w:rPr>
              <w:t>试验</w:t>
            </w: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鉴定证书上的</w:t>
            </w:r>
            <w:r>
              <w:rPr>
                <w:rFonts w:ascii="仿宋_GB2312" w:eastAsia="仿宋_GB2312" w:cs="仿宋_GB2312" w:hint="eastAsia"/>
                <w:szCs w:val="21"/>
                <w:lang w:bidi="ar-SA"/>
              </w:rPr>
              <w:t>生产者</w:t>
            </w: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名称、注册地址一致。</w:t>
            </w:r>
          </w:p>
          <w:p>
            <w:pP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</w:pP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2.样机铭牌上的产品型号和产品名称应与农业机械</w:t>
            </w:r>
            <w:r>
              <w:rPr>
                <w:rFonts w:ascii="仿宋_GB2312" w:eastAsia="仿宋_GB2312" w:cs="仿宋_GB2312" w:hint="eastAsia"/>
                <w:szCs w:val="21"/>
                <w:lang w:val="en-US" w:eastAsia="zh-CN" w:bidi="ar-SA"/>
              </w:rPr>
              <w:t>试验</w:t>
            </w: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鉴定证书、推广鉴定报告中的产品型号和产品名称一致。</w:t>
            </w:r>
          </w:p>
          <w:p>
            <w:pP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</w:pP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3.样机产品型式、结构、主要技术参数</w:t>
            </w:r>
            <w:r>
              <w:rPr>
                <w:rFonts w:ascii="仿宋_GB2312" w:eastAsia="仿宋_GB2312" w:cs="仿宋_GB2312" w:hint="eastAsia"/>
                <w:szCs w:val="21"/>
                <w:lang w:val="en-US" w:eastAsia="zh-CN" w:bidi="ar-SA"/>
              </w:rPr>
              <w:t>等</w:t>
            </w: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应与推广鉴定报告一致。样机主要技术参数的测量</w:t>
            </w:r>
            <w:r>
              <w:rPr>
                <w:rFonts w:ascii="仿宋_GB2312" w:eastAsia="仿宋_GB2312" w:cs="仿宋_GB2312" w:hint="eastAsia"/>
                <w:szCs w:val="21"/>
                <w:lang w:val="en-US" w:eastAsia="zh-CN" w:bidi="ar-SA"/>
              </w:rPr>
              <w:t>偏差</w:t>
            </w: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应符合产品鉴定时推广鉴定大纲的要求。产品按照推广鉴定大纲规定自主变更的，应提供变更批准文件。</w:t>
            </w:r>
          </w:p>
          <w:p>
            <w:pP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</w:pP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4.农业机械</w:t>
            </w:r>
            <w:r>
              <w:rPr>
                <w:rFonts w:ascii="仿宋_GB2312" w:eastAsia="仿宋_GB2312" w:cs="仿宋_GB2312" w:hint="eastAsia"/>
                <w:szCs w:val="21"/>
                <w:lang w:val="en-US" w:eastAsia="zh-CN" w:bidi="ar-SA"/>
              </w:rPr>
              <w:t>试验</w:t>
            </w: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鉴定证书应无伪造、冒用、涂改、转让、超范围使用和过期使用等情况发生。农业机械</w:t>
            </w:r>
            <w:r>
              <w:rPr>
                <w:rFonts w:ascii="仿宋_GB2312" w:eastAsia="仿宋_GB2312" w:cs="仿宋_GB2312" w:hint="eastAsia"/>
                <w:szCs w:val="21"/>
                <w:lang w:val="en-US" w:eastAsia="zh-CN" w:bidi="ar-SA"/>
              </w:rPr>
              <w:t>试验</w:t>
            </w: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鉴定证书上的</w:t>
            </w:r>
            <w:r>
              <w:rPr>
                <w:rFonts w:ascii="仿宋_GB2312" w:eastAsia="仿宋_GB2312" w:cs="仿宋_GB2312" w:hint="eastAsia"/>
                <w:szCs w:val="21"/>
                <w:lang w:bidi="ar-SA"/>
              </w:rPr>
              <w:t>生产者</w:t>
            </w: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名称、注册地址等信息若有变更，必须按规定办理变更手续。</w:t>
            </w:r>
          </w:p>
          <w:p>
            <w:pPr>
              <w:rPr>
                <w:rFonts w:ascii="仿宋_GB2312" w:eastAsia="仿宋_GB2312" w:cs="仿宋_GB2312" w:hint="eastAsia"/>
                <w:color w:val="000000"/>
                <w:szCs w:val="21"/>
                <w:lang w:bidi="ar-SA"/>
              </w:rPr>
            </w:pP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5.农业机械推广鉴定标志应无伪造、冒用、涂改、转让、超范围使用和过期使用等情况发生。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</w:pP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抽查对象为20</w:t>
            </w:r>
            <w:r>
              <w:rPr>
                <w:rFonts w:ascii="仿宋_GB2312" w:eastAsia="仿宋_GB2312" w:cs="仿宋_GB2312" w:hint="eastAsia"/>
                <w:szCs w:val="21"/>
                <w:lang w:val="en-US" w:eastAsia="zh-CN" w:bidi="ar-SA"/>
              </w:rPr>
              <w:t>20</w:t>
            </w: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年</w:t>
            </w: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获得</w:t>
            </w: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福建省</w:t>
            </w:r>
            <w:r>
              <w:rPr>
                <w:rFonts w:ascii="仿宋_GB2312" w:eastAsia="仿宋_GB2312" w:cs="仿宋_GB2312" w:hint="eastAsia"/>
                <w:szCs w:val="21"/>
                <w:lang w:val="en-US" w:eastAsia="zh-CN" w:bidi="ar-SA"/>
              </w:rPr>
              <w:t>颁发的</w:t>
            </w: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农业机械</w:t>
            </w:r>
            <w:r>
              <w:rPr>
                <w:rFonts w:ascii="仿宋_GB2312" w:eastAsia="仿宋_GB2312" w:cs="仿宋_GB2312" w:hint="eastAsia"/>
                <w:szCs w:val="21"/>
                <w:lang w:val="en-US" w:eastAsia="zh-CN" w:bidi="ar-SA"/>
              </w:rPr>
              <w:t>试验</w:t>
            </w: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鉴定证书的产品及其生产企业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lang w:bidi="ar-SA"/>
              </w:rPr>
            </w:pPr>
            <w:r>
              <w:rPr>
                <w:rFonts w:ascii="仿宋_GB2312" w:eastAsia="仿宋_GB2312" w:cs="仿宋_GB2312" w:hint="eastAsia"/>
                <w:lang w:bidi="ar-SA"/>
              </w:rPr>
              <w:t>随机抽查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szCs w:val="21"/>
                <w:lang w:val="en-US" w:eastAsia="zh-CN" w:bidi="ar-SA"/>
              </w:rPr>
              <w:t>检查</w:t>
            </w: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比例不少于检查对象(生产企业)名录库的25%（</w:t>
            </w:r>
            <w:r>
              <w:rPr>
                <w:rFonts w:ascii="仿宋_GB2312" w:eastAsia="仿宋_GB2312" w:cs="仿宋_GB2312" w:hint="eastAsia"/>
                <w:szCs w:val="21"/>
                <w:lang w:val="en-US" w:eastAsia="zh-CN" w:bidi="ar-SA"/>
              </w:rPr>
              <w:t>检查</w:t>
            </w: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对象</w:t>
            </w:r>
            <w:r>
              <w:rPr>
                <w:rFonts w:ascii="仿宋_GB2312" w:eastAsia="仿宋_GB2312" w:cs="仿宋_GB2312" w:hint="eastAsia"/>
                <w:szCs w:val="21"/>
                <w:lang w:val="en-US" w:eastAsia="zh-CN" w:bidi="ar-SA"/>
              </w:rPr>
              <w:t>7家</w:t>
            </w: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，随机抽取2</w:t>
            </w:r>
            <w:r>
              <w:rPr>
                <w:rFonts w:ascii="仿宋_GB2312" w:eastAsia="仿宋_GB2312" w:cs="仿宋_GB2312" w:hint="eastAsia"/>
                <w:szCs w:val="21"/>
                <w:lang w:val="en-US" w:eastAsia="zh-CN" w:bidi="ar-SA"/>
              </w:rPr>
              <w:t>家</w:t>
            </w:r>
            <w:r>
              <w:rPr>
                <w:rFonts w:ascii="仿宋_GB2312" w:eastAsia="仿宋_GB2312" w:cs="仿宋_GB2312" w:hint="eastAsia"/>
                <w:szCs w:val="21"/>
                <w:lang w:val="en-US" w:eastAsia="en-US" w:bidi="ar-SA"/>
              </w:rPr>
              <w:t>）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ind w:firstLineChars="100" w:firstLine="210"/>
              <w:jc w:val="center"/>
              <w:rPr>
                <w:rFonts w:ascii="仿宋_GB2312" w:eastAsia="仿宋_GB2312" w:cs="仿宋_GB2312" w:hint="eastAsia"/>
                <w:lang w:bidi="ar-SA"/>
              </w:rPr>
            </w:pPr>
            <w:r>
              <w:rPr>
                <w:rFonts w:ascii="仿宋_GB2312" w:eastAsia="仿宋_GB2312" w:cs="仿宋_GB2312" w:hint="eastAsia"/>
                <w:lang w:bidi="ar-SA"/>
              </w:rPr>
              <w:t>1次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lang w:bidi="ar-SA"/>
              </w:rPr>
            </w:pPr>
            <w:r>
              <w:rPr>
                <w:rFonts w:ascii="仿宋_GB2312" w:eastAsia="仿宋_GB2312" w:cs="仿宋_GB2312" w:hint="eastAsia"/>
                <w:lang w:bidi="ar-SA"/>
              </w:rPr>
              <w:t>8月～9月</w:t>
            </w:r>
          </w:p>
        </w:tc>
      </w:tr>
    </w:tbl>
    <w:p>
      <w:pPr>
        <w:tabs>
          <w:tab w:val="left" w:pos="4850"/>
        </w:tabs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523</Words>
  <Characters>538</Characters>
  <Lines>66</Lines>
  <Paragraphs>25</Paragraphs>
  <CharactersWithSpaces>538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2022-07-04T03:31:02Z</dcterms:created>
  <dcterms:modified xsi:type="dcterms:W3CDTF">2022-07-04T03:31:22Z</dcterms:modified>
</cp:coreProperties>
</file>