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ind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600" w:lineRule="exact"/>
        <w:ind w:firstLine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</w:t>
      </w:r>
      <w:r>
        <w:rPr>
          <w:rFonts w:ascii="方正小标宋简体" w:eastAsia="方正小标宋简体"/>
          <w:sz w:val="44"/>
          <w:szCs w:val="44"/>
        </w:rPr>
        <w:t>畜禽遗传</w:t>
      </w:r>
      <w:r>
        <w:rPr>
          <w:rFonts w:ascii="方正小标宋简体" w:eastAsia="方正小标宋简体" w:hint="eastAsia"/>
          <w:sz w:val="44"/>
          <w:szCs w:val="44"/>
        </w:rPr>
        <w:t>资源保护单位名单</w:t>
      </w:r>
    </w:p>
    <w:tbl>
      <w:tblPr>
        <w:tblpPr w:leftFromText="180" w:rightFromText="180" w:vertAnchor="text" w:horzAnchor="page" w:tblpX="1076" w:tblpY="494"/>
        <w:tblOverlap w:val="never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49"/>
        <w:gridCol w:w="3360"/>
        <w:gridCol w:w="5041"/>
      </w:tblGrid>
      <w:tr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Times New Roman"/>
                <w:sz w:val="28"/>
              </w:rPr>
            </w:pPr>
            <w:r>
              <w:rPr>
                <w:rFonts w:ascii="黑体" w:eastAsia="黑体" w:cs="Times New Roman"/>
                <w:sz w:val="28"/>
              </w:rPr>
              <w:t>序号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Times New Roman"/>
                <w:sz w:val="28"/>
              </w:rPr>
            </w:pPr>
            <w:r>
              <w:rPr>
                <w:rFonts w:ascii="黑体" w:eastAsia="黑体" w:cs="Times New Roman"/>
                <w:sz w:val="28"/>
              </w:rPr>
              <w:t>编号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Times New Roman"/>
                <w:sz w:val="28"/>
              </w:rPr>
            </w:pPr>
            <w:r>
              <w:rPr>
                <w:rFonts w:ascii="黑体" w:eastAsia="黑体" w:cs="Times New Roman"/>
                <w:sz w:val="28"/>
              </w:rPr>
              <w:t>名     称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cs="Times New Roman"/>
                <w:sz w:val="28"/>
              </w:rPr>
            </w:pPr>
            <w:r>
              <w:rPr>
                <w:rFonts w:ascii="黑体" w:eastAsia="黑体" w:cs="Times New Roman"/>
                <w:sz w:val="28"/>
              </w:rPr>
              <w:t>依托单位</w:t>
            </w:r>
          </w:p>
        </w:tc>
      </w:tr>
      <w:tr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闽A01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福建省长乐灰鹅保种场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福建友清鹅业有限公司</w:t>
            </w:r>
          </w:p>
        </w:tc>
      </w:tr>
      <w:tr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闽A02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福建省福清山羊保种场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罗源县新下廪羊科技发展有限公司</w:t>
            </w:r>
          </w:p>
        </w:tc>
      </w:tr>
      <w:tr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闽C01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福建省中国番鸭保种场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永春云河白番鸭保种繁育股份有限公司</w:t>
            </w:r>
          </w:p>
        </w:tc>
      </w:tr>
      <w:tr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闽C02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福建省闽西南黑兔保种场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德化县吉盛黑兔有限公司</w:t>
            </w:r>
          </w:p>
        </w:tc>
      </w:tr>
      <w:tr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闽C03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福建省德化黑鸡保种场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德化县戴云黑鸡养殖有限公司</w:t>
            </w:r>
          </w:p>
        </w:tc>
      </w:tr>
      <w:tr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闽C04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福建省戴云山羊保种场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德化县裕晟生态农业有限公司</w:t>
            </w:r>
          </w:p>
        </w:tc>
      </w:tr>
      <w:tr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</w:t>
            </w:r>
            <w:r>
              <w:rPr>
                <w:rFonts w:ascii="仿宋_GB2312" w:eastAsia="仿宋_GB2312" w:cs="Times New Roman" w:hint="eastAsia"/>
                <w:sz w:val="28"/>
              </w:rPr>
              <w:t>F</w:t>
            </w:r>
            <w:r>
              <w:rPr>
                <w:rFonts w:ascii="仿宋_GB2312" w:eastAsia="仿宋_GB2312" w:cs="Times New Roman"/>
                <w:sz w:val="28"/>
              </w:rPr>
              <w:t>01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福建省龙岩山麻鸭保种场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龙岩市山麻鸭原种场</w:t>
            </w:r>
          </w:p>
        </w:tc>
      </w:tr>
      <w:tr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</w:t>
            </w:r>
            <w:r>
              <w:rPr>
                <w:rFonts w:ascii="仿宋_GB2312" w:eastAsia="仿宋_GB2312" w:cs="Times New Roman" w:hint="eastAsia"/>
                <w:sz w:val="28"/>
              </w:rPr>
              <w:t>F</w:t>
            </w:r>
            <w:r>
              <w:rPr>
                <w:rFonts w:ascii="仿宋_GB2312" w:eastAsia="仿宋_GB2312" w:cs="Times New Roman"/>
                <w:sz w:val="28"/>
              </w:rPr>
              <w:t>02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福建省闽西南黑兔保种场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龙岩市通贤兔业发展有限公司</w:t>
            </w:r>
          </w:p>
        </w:tc>
      </w:tr>
      <w:tr>
        <w:trPr>
          <w:trHeight w:val="39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</w:t>
            </w:r>
            <w:r>
              <w:rPr>
                <w:rFonts w:ascii="仿宋_GB2312" w:eastAsia="仿宋_GB2312" w:cs="Times New Roman" w:hint="eastAsia"/>
                <w:sz w:val="28"/>
              </w:rPr>
              <w:t>F</w:t>
            </w:r>
            <w:r>
              <w:rPr>
                <w:rFonts w:ascii="仿宋_GB2312" w:eastAsia="仿宋_GB2312" w:cs="Times New Roman"/>
                <w:sz w:val="28"/>
              </w:rPr>
              <w:t>03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福建省象洞鸡保种场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福建武平凤奔象洞鸡发展有限公司</w:t>
            </w:r>
          </w:p>
        </w:tc>
      </w:tr>
      <w:tr>
        <w:trPr>
          <w:trHeight w:val="39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</w:t>
            </w:r>
            <w:r>
              <w:rPr>
                <w:rFonts w:ascii="仿宋_GB2312" w:eastAsia="仿宋_GB2312" w:cs="Times New Roman" w:hint="eastAsia"/>
                <w:sz w:val="28"/>
              </w:rPr>
              <w:t>F</w:t>
            </w:r>
            <w:r>
              <w:rPr>
                <w:rFonts w:ascii="仿宋_GB2312" w:eastAsia="仿宋_GB2312" w:cs="Times New Roman"/>
                <w:sz w:val="28"/>
              </w:rPr>
              <w:t>04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福建省福建白兔保种场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福建武平雪纯农牧有限公司</w:t>
            </w:r>
          </w:p>
        </w:tc>
      </w:tr>
      <w:tr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闽H01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福建省闽北白鹅保种场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武夷山市志宏生态鹅业有限公司</w:t>
            </w:r>
          </w:p>
        </w:tc>
      </w:tr>
      <w:tr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闽H02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福建省闽北白鹅保种场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武夷山市锦绣园生态农业发展有限公司</w:t>
            </w:r>
          </w:p>
        </w:tc>
      </w:tr>
      <w:tr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闽H03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福建省武夷黑猪保种场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福建省浦城县新良源种猪繁育中心</w:t>
            </w:r>
          </w:p>
        </w:tc>
      </w:tr>
      <w:tr>
        <w:trPr>
          <w:trHeight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/>
                <w:sz w:val="28"/>
              </w:rPr>
              <w:t>闽J01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福建省闽东山羊保种场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i w:val="0"/>
                <w:sz w:val="28"/>
              </w:rPr>
            </w:pPr>
            <w:r>
              <w:rPr>
                <w:rFonts w:ascii="仿宋_GB2312" w:eastAsia="仿宋_GB2312" w:cs="Times New Roman"/>
                <w:i w:val="0"/>
                <w:sz w:val="28"/>
              </w:rPr>
              <w:t>寿宁县富欣农牧有限公司</w:t>
            </w:r>
          </w:p>
        </w:tc>
      </w:tr>
    </w:tbl>
    <w:p>
      <w:pPr>
        <w:spacing w:line="600" w:lineRule="exact"/>
        <w:ind w:firstLine="0"/>
        <w:rPr>
          <w:rFonts w:ascii="仿宋_GB2312" w:eastAsia="仿宋_GB2312" w:hint="eastAsia"/>
          <w:sz w:val="32"/>
          <w:szCs w:val="32"/>
        </w:rPr>
      </w:pPr>
    </w:p>
    <w:sectPr>
      <w:footerReference w:type="default" r:id="rId2"/>
      <w:footerReference w:type="even" r:id="rId3"/>
      <w:pgSz w:w="11907" w:h="16840"/>
      <w:pgMar w:top="1985" w:right="1361" w:bottom="1418" w:left="1531" w:header="851" w:footer="1134" w:gutter="0"/>
      <w:pgNumType w:fmt="numberInDash" w:start="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page" w:x="9842" w:y="-14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</w:rPr>
    </w:pPr>
    <w:r>
      <w:rPr>
        <w:rStyle w:val="18"/>
        <w:rFonts w:ascii="宋体" w:hint="eastAsia"/>
        <w:sz w:val="28"/>
      </w:rPr>
      <w:fldChar w:fldCharType="begin"/>
    </w:r>
    <w:r>
      <w:rPr>
        <w:rStyle w:val="18"/>
        <w:rFonts w:ascii="宋体" w:hint="eastAsia"/>
        <w:sz w:val="28"/>
      </w:rPr>
      <w:instrText>Page</w:instrText>
    </w:r>
    <w:r>
      <w:rPr>
        <w:rStyle w:val="18"/>
        <w:rFonts w:ascii="宋体" w:hint="eastAsia"/>
        <w:sz w:val="28"/>
      </w:rPr>
      <w:fldChar w:fldCharType="separate"/>
    </w:r>
    <w:r>
      <w:rPr>
        <w:rStyle w:val="18"/>
        <w:rFonts w:ascii="宋体" w:hint="eastAsia"/>
        <w:sz w:val="28"/>
      </w:rPr>
      <w:t>- 1 -</w:t>
    </w:r>
    <w:r>
      <w:rPr>
        <w:rStyle w:val="18"/>
        <w:rFonts w:ascii="宋体" w:hint="eastAsia"/>
        <w:sz w:val="28"/>
      </w:rPr>
      <w:fldChar w:fldCharType="end"/>
    </w:r>
  </w:p>
  <w:p>
    <w:pPr>
      <w:pStyle w:val="17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- 1 -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rPr>
      <w:sz w:val="24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84</TotalTime>
  <Application>Yozo_Office</Application>
  <Pages>1</Pages>
  <Words>396</Words>
  <Characters>429</Characters>
  <Lines>63</Lines>
  <Paragraphs>62</Paragraphs>
  <CharactersWithSpaces>434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打印室</cp:lastModifiedBy>
  <cp:revision>1</cp:revision>
  <cp:lastPrinted>2021-09-16T07:25:17Z</cp:lastPrinted>
  <dcterms:created xsi:type="dcterms:W3CDTF">2021-09-15T00:18:11Z</dcterms:created>
  <dcterms:modified xsi:type="dcterms:W3CDTF">2021-09-17T01:03:56Z</dcterms:modified>
</cp:coreProperties>
</file>