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附件1</w:t>
      </w:r>
    </w:p>
    <w:p>
      <w:pPr>
        <w:spacing w:line="600" w:lineRule="exact"/>
        <w:rPr>
          <w:rFonts w:ascii="仿宋" w:eastAsia="仿宋"/>
          <w:sz w:val="32"/>
          <w:szCs w:val="32"/>
        </w:rPr>
      </w:pPr>
    </w:p>
    <w:p>
      <w:pPr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22</w:t>
      </w:r>
      <w:r>
        <w:rPr>
          <w:rFonts w:ascii="方正小标宋简体" w:eastAsia="方正小标宋简体" w:hint="eastAsia"/>
          <w:sz w:val="44"/>
          <w:szCs w:val="44"/>
        </w:rPr>
        <w:t>年福建省农业行业职业技能竞赛</w:t>
      </w:r>
    </w:p>
    <w:p>
      <w:pPr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组委会及办公室成员名单</w:t>
      </w:r>
    </w:p>
    <w:p>
      <w:pPr>
        <w:spacing w:line="600" w:lineRule="exact"/>
        <w:ind w:firstLine="645"/>
        <w:jc w:val="center"/>
        <w:rPr>
          <w:sz w:val="32"/>
          <w:szCs w:val="32"/>
        </w:rPr>
      </w:pPr>
    </w:p>
    <w:p>
      <w:pPr>
        <w:spacing w:line="600" w:lineRule="exact"/>
        <w:ind w:rightChars="-153" w:right="-321" w:firstLine="0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一、竞赛组委会成员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主  任：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陈明旺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省农业农村厅党组书记、厅长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副主任：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袁忠贤   省农业农村厅党组成员、副厅长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罗志涛   省海洋与渔业局党组成员、总工程师</w:t>
      </w:r>
    </w:p>
    <w:p>
      <w:pPr>
        <w:spacing w:line="600" w:lineRule="exact"/>
        <w:ind w:left="3520" w:hangingChars="1100" w:hanging="3520"/>
        <w:rPr>
          <w:rFonts w:ascii="仿宋_GB2312" w:eastAsia="仿宋_GB2312" w:cs="仿宋_GB2312" w:hint="eastAsia"/>
          <w:sz w:val="32"/>
          <w:szCs w:val="32"/>
        </w:rPr>
      </w:pPr>
      <w:bookmarkStart w:id="1" w:name="_Hlk109381758"/>
      <w:r>
        <w:rPr>
          <w:rFonts w:ascii="仿宋_GB2312" w:eastAsia="仿宋_GB2312" w:cs="仿宋_GB2312" w:hint="eastAsia"/>
          <w:sz w:val="32"/>
          <w:szCs w:val="32"/>
        </w:rPr>
        <w:t>洪长春</w:t>
      </w:r>
      <w:bookmarkEnd w:id="1"/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spacing w:val="-11"/>
          <w:sz w:val="32"/>
          <w:szCs w:val="32"/>
        </w:rPr>
        <w:t>省人力资源和社会保障厅党组成员、副厅长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卢明琪   省总工会党组成员、经审会主任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委  员：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林加土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省农业农村厅二级巡视员、人事处处长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刘春荣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省海洋与渔业局机关党委（人事处）处长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bookmarkStart w:id="2" w:name="_Hlk75770519"/>
      <w:r>
        <w:rPr>
          <w:rFonts w:ascii="仿宋_GB2312" w:eastAsia="仿宋_GB2312" w:cs="仿宋_GB2312" w:hint="eastAsia"/>
          <w:sz w:val="32"/>
          <w:szCs w:val="32"/>
        </w:rPr>
        <w:t>陈朱龙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省人力资源和社会保障厅职业能力建设处处长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孙  勤</w:t>
      </w:r>
      <w:bookmarkEnd w:id="2"/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省总工会劳动和经技工作部部长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  捷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省职业技能鉴定指导中心主任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陈育红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省人力资源和社会保障厅职业能力建设处二级调研员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陈向镇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pacing w:val="0"/>
          <w:sz w:val="32"/>
          <w:szCs w:val="32"/>
        </w:rPr>
        <w:t>省农业农村厅机关党委专职副书记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  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省农业农村厅计划财务处处长</w:t>
      </w:r>
    </w:p>
    <w:p>
      <w:pPr>
        <w:spacing w:line="600" w:lineRule="exact"/>
        <w:ind w:left="0" w:firstLine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朱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红   省海洋与渔业局渔业处处长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pacing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  明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pacing w:val="0"/>
          <w:sz w:val="32"/>
          <w:szCs w:val="32"/>
        </w:rPr>
        <w:t>省农业农村厅乡村产业发展处处长</w:t>
      </w:r>
    </w:p>
    <w:p>
      <w:pPr>
        <w:tabs>
          <w:tab w:val="left" w:pos="2100"/>
        </w:tabs>
        <w:spacing w:line="600" w:lineRule="exact"/>
        <w:ind w:left="0" w:firstLine="0"/>
        <w:rPr>
          <w:rFonts w:ascii="仿宋_GB2312" w:eastAsia="仿宋_GB2312" w:cs="仿宋_GB2312" w:hint="eastAsia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pacing w:val="0"/>
          <w:sz w:val="32"/>
          <w:szCs w:val="32"/>
          <w:lang w:val="en-US" w:eastAsia="zh-CN"/>
        </w:rPr>
        <w:t>蔡春继   省农业农村厅农产品质量安全监管处处长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叶品坤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省动物疫病预防控制中心主任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王  标   省动物卫生技术中心主任</w:t>
      </w:r>
    </w:p>
    <w:p>
      <w:pPr>
        <w:spacing w:line="600" w:lineRule="exact"/>
        <w:ind w:left="0"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黄宏源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省农产品质量安全检验检测中心主任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林远崇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省农业机械推广总站站长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卢  胜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省畜牧总站站长</w:t>
      </w:r>
    </w:p>
    <w:p>
      <w:pPr>
        <w:spacing w:line="600" w:lineRule="exact"/>
        <w:ind w:rightChars="-153" w:right="-321" w:firstLine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二、竞赛组委会办公室成员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主  任：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林加土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省农业农村厅二级巡视员、人事处处长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副主任：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涂志红   省农业农村厅人事处一级调研员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  芳   省海洋与渔业局机关党委（人事处）三级调研员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pacing w:val="0"/>
          <w:sz w:val="32"/>
          <w:szCs w:val="32"/>
        </w:rPr>
        <w:t>徐爱萍   省农业农村厅乡村产业发展处四级调研员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  弁   省农业农村厅农产品质量安全监管处二级调研员</w:t>
      </w:r>
    </w:p>
    <w:p>
      <w:pPr>
        <w:spacing w:line="600" w:lineRule="exact"/>
        <w:ind w:firstLine="0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耿来强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省海洋与渔业局渔业处副处长、三级调研员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李  峰   省动物疫病预防控制中心副主任、三级调研员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蔡芳芹   省动物卫生技术中心副主任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陈瑞清   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省农产品质量安全检验检测中心副主任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林志强   省农业机械推广总站副站长</w:t>
      </w:r>
    </w:p>
    <w:p>
      <w:pPr>
        <w:spacing w:line="600" w:lineRule="exact"/>
        <w:ind w:firstLine="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任播杨   省畜牧总站副站长</w:t>
      </w:r>
    </w:p>
    <w:sectPr>
      <w:footerReference w:type="default" r:id="rId2"/>
      <w:pgSz w:w="11906" w:h="16838"/>
      <w:pgMar w:top="1984" w:right="1361" w:bottom="1417" w:left="1531" w:header="851" w:footer="992" w:gutter="0"/>
      <w:pgNumType w:start="8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variable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等线">
    <w:altName w:val="SimSun-ExtB"/>
    <w:panose1 w:val="00000000000000000000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lear" w:pos="4153"/>
        <w:tab w:val="clear" w:pos="8306"/>
        <w:tab w:val="center" w:pos="4153"/>
        <w:tab w:val="right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0251"/>
              <wp:effectExtent l="0" t="0" r="0" b="0"/>
              <wp:wrapNone/>
              <wp:docPr id="1" name="文本框 1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0.0pt;width:48.999996pt;height:18.130003pt;z-index:10;mso-position-horizontal:outside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14103063</TotalTime>
  <Application>Yozo_Office</Application>
  <Pages>2</Pages>
  <Words>644</Words>
  <Characters>647</Characters>
  <Lines>44</Lines>
  <Paragraphs>42</Paragraphs>
  <CharactersWithSpaces>770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吴 棋</dc:creator>
  <cp:lastModifiedBy>Microsoft</cp:lastModifiedBy>
  <cp:revision>3</cp:revision>
  <cp:lastPrinted>2022-08-11T02:53:00Z</cp:lastPrinted>
  <dcterms:created xsi:type="dcterms:W3CDTF">2022-08-01T03:21:00Z</dcterms:created>
  <dcterms:modified xsi:type="dcterms:W3CDTF">2022-08-11T08:45:10Z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2052-11.8.2.10290</vt:lpwstr>
  </property>
</Properties>
</file>